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4CE" w:rsidRPr="003532CC" w:rsidRDefault="00754E4E" w:rsidP="00E77AC4">
      <w:pPr>
        <w:bidi/>
        <w:spacing w:line="228" w:lineRule="auto"/>
        <w:jc w:val="center"/>
        <w:rPr>
          <w:rFonts w:cs="B Nazanin"/>
          <w:b/>
          <w:bCs/>
          <w:color w:val="000000"/>
          <w:rtl/>
          <w:lang w:bidi="fa-IR"/>
        </w:rPr>
      </w:pPr>
      <w:r>
        <w:rPr>
          <w:rFonts w:cs="B Nazanin" w:hint="cs"/>
          <w:b/>
          <w:bCs/>
          <w:color w:val="000000"/>
          <w:rtl/>
          <w:lang w:bidi="fa-IR"/>
        </w:rPr>
        <w:t xml:space="preserve">نیمسال </w:t>
      </w:r>
      <w:r w:rsidR="00291477">
        <w:rPr>
          <w:rFonts w:cs="B Nazanin" w:hint="cs"/>
          <w:b/>
          <w:bCs/>
          <w:color w:val="000000"/>
          <w:rtl/>
          <w:lang w:bidi="fa-IR"/>
        </w:rPr>
        <w:t>اول</w:t>
      </w:r>
      <w:r w:rsidR="002B1CD8">
        <w:rPr>
          <w:rFonts w:cs="B Nazanin" w:hint="cs"/>
          <w:b/>
          <w:bCs/>
          <w:color w:val="000000"/>
          <w:rtl/>
          <w:lang w:bidi="fa-IR"/>
        </w:rPr>
        <w:t xml:space="preserve"> سال تحصیلی </w:t>
      </w:r>
      <w:r w:rsidR="00E77AC4">
        <w:rPr>
          <w:rFonts w:cs="B Nazanin" w:hint="cs"/>
          <w:b/>
          <w:bCs/>
          <w:color w:val="000000"/>
          <w:rtl/>
          <w:lang w:bidi="fa-IR"/>
        </w:rPr>
        <w:t>05-1404</w:t>
      </w:r>
      <w:bookmarkStart w:id="0" w:name="_GoBack"/>
      <w:bookmarkEnd w:id="0"/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746"/>
        <w:gridCol w:w="4252"/>
        <w:gridCol w:w="3544"/>
        <w:gridCol w:w="3230"/>
      </w:tblGrid>
      <w:tr w:rsidR="00E77AC4" w:rsidRPr="003532CC" w:rsidTr="00091AE3">
        <w:trPr>
          <w:jc w:val="center"/>
        </w:trPr>
        <w:tc>
          <w:tcPr>
            <w:tcW w:w="7998" w:type="dxa"/>
            <w:gridSpan w:val="2"/>
          </w:tcPr>
          <w:p w:rsidR="001E52E0" w:rsidRPr="003532CC" w:rsidRDefault="001E52E0" w:rsidP="00291477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532C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نام درس:</w:t>
            </w:r>
            <w:r w:rsidR="008F344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291477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ارزیابی و مدیریت ریسک</w:t>
            </w:r>
          </w:p>
        </w:tc>
        <w:tc>
          <w:tcPr>
            <w:tcW w:w="3544" w:type="dxa"/>
          </w:tcPr>
          <w:p w:rsidR="001E52E0" w:rsidRPr="003532CC" w:rsidRDefault="001E52E0" w:rsidP="00B14A0A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نوع درس (تئوری/عملی):</w:t>
            </w:r>
            <w:r w:rsidR="00B14A0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8F344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817582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تئوری- عملی</w:t>
            </w:r>
          </w:p>
        </w:tc>
        <w:tc>
          <w:tcPr>
            <w:tcW w:w="3230" w:type="dxa"/>
          </w:tcPr>
          <w:p w:rsidR="001E52E0" w:rsidRPr="003532CC" w:rsidRDefault="001E52E0" w:rsidP="004604B7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ساعت درس:</w:t>
            </w:r>
            <w:r w:rsidR="00F10A50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</w:p>
        </w:tc>
      </w:tr>
      <w:tr w:rsidR="00E77AC4" w:rsidRPr="003532CC" w:rsidTr="00091AE3">
        <w:trPr>
          <w:jc w:val="center"/>
        </w:trPr>
        <w:tc>
          <w:tcPr>
            <w:tcW w:w="3746" w:type="dxa"/>
          </w:tcPr>
          <w:p w:rsidR="001E52E0" w:rsidRPr="003532CC" w:rsidRDefault="001E52E0" w:rsidP="00817582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532C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رشته تحصیلی:</w:t>
            </w:r>
            <w:r w:rsidR="00F10A50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817582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مهندسی بهداشت حرفه ای</w:t>
            </w:r>
          </w:p>
        </w:tc>
        <w:tc>
          <w:tcPr>
            <w:tcW w:w="4252" w:type="dxa"/>
          </w:tcPr>
          <w:p w:rsidR="001E52E0" w:rsidRPr="003532CC" w:rsidRDefault="001E52E0" w:rsidP="00C63420">
            <w:pPr>
              <w:bidi/>
              <w:spacing w:line="228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532C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مقطع تحصیلی دانشجویان:</w:t>
            </w:r>
            <w:r w:rsidR="00F10A50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817582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کارشناسی پیوسته</w:t>
            </w:r>
          </w:p>
        </w:tc>
        <w:tc>
          <w:tcPr>
            <w:tcW w:w="3544" w:type="dxa"/>
          </w:tcPr>
          <w:p w:rsidR="001E52E0" w:rsidRPr="003532CC" w:rsidRDefault="001E52E0" w:rsidP="00B14A0A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532C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محل برگزاری:</w:t>
            </w:r>
            <w:r w:rsidR="00F10A50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817582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دانشکده بهداشت</w:t>
            </w:r>
          </w:p>
        </w:tc>
        <w:tc>
          <w:tcPr>
            <w:tcW w:w="3230" w:type="dxa"/>
          </w:tcPr>
          <w:p w:rsidR="001E52E0" w:rsidRPr="003532CC" w:rsidRDefault="001E52E0" w:rsidP="00B14A0A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532C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مدرس:</w:t>
            </w:r>
            <w:r w:rsidR="00F10A50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817582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مهندس علی درمحمدی</w:t>
            </w:r>
          </w:p>
        </w:tc>
      </w:tr>
    </w:tbl>
    <w:p w:rsidR="00E75110" w:rsidRDefault="008A64CE" w:rsidP="00291477">
      <w:pPr>
        <w:tabs>
          <w:tab w:val="num" w:pos="720"/>
        </w:tabs>
        <w:bidi/>
        <w:ind w:left="720" w:hanging="360"/>
        <w:rPr>
          <w:rFonts w:cs="B Nazanin"/>
          <w:b/>
          <w:bCs/>
          <w:color w:val="000000"/>
          <w:rtl/>
          <w:lang w:bidi="fa-IR"/>
        </w:rPr>
      </w:pPr>
      <w:r w:rsidRPr="003532CC">
        <w:rPr>
          <w:rFonts w:cs="B Nazanin" w:hint="cs"/>
          <w:b/>
          <w:bCs/>
          <w:color w:val="000000"/>
          <w:rtl/>
          <w:lang w:bidi="fa-IR"/>
        </w:rPr>
        <w:t>هدف کلی درس:</w:t>
      </w:r>
      <w:r w:rsidR="00487991" w:rsidRPr="003532CC">
        <w:rPr>
          <w:rFonts w:cs="B Nazanin" w:hint="cs"/>
          <w:b/>
          <w:bCs/>
          <w:color w:val="000000"/>
          <w:rtl/>
          <w:lang w:bidi="fa-IR"/>
        </w:rPr>
        <w:t xml:space="preserve"> </w:t>
      </w:r>
      <w:r w:rsidR="00A27F89">
        <w:rPr>
          <w:rFonts w:ascii="Tahoma" w:hAnsi="Tahoma" w:cs="B Zar" w:hint="cs"/>
          <w:bCs/>
          <w:sz w:val="22"/>
          <w:szCs w:val="22"/>
          <w:rtl/>
        </w:rPr>
        <w:t>آشنایی دانشجویان</w:t>
      </w:r>
      <w:r w:rsidR="00C63420">
        <w:rPr>
          <w:rFonts w:ascii="Tahoma" w:hAnsi="Tahoma" w:cs="B Zar" w:hint="cs"/>
          <w:bCs/>
          <w:sz w:val="22"/>
          <w:szCs w:val="22"/>
          <w:rtl/>
        </w:rPr>
        <w:t xml:space="preserve"> با </w:t>
      </w:r>
      <w:r w:rsidR="00291477">
        <w:rPr>
          <w:rFonts w:ascii="Tahoma" w:hAnsi="Tahoma" w:cs="B Zar" w:hint="cs"/>
          <w:bCs/>
          <w:sz w:val="22"/>
          <w:szCs w:val="22"/>
          <w:rtl/>
        </w:rPr>
        <w:t>تکنیک های شناسایی و ارزیابی خطر</w:t>
      </w:r>
    </w:p>
    <w:p w:rsidR="00B14A0A" w:rsidRPr="000A549A" w:rsidRDefault="00B14A0A" w:rsidP="00B14A0A">
      <w:pPr>
        <w:tabs>
          <w:tab w:val="num" w:pos="720"/>
        </w:tabs>
        <w:bidi/>
        <w:ind w:left="720" w:hanging="360"/>
        <w:rPr>
          <w:rFonts w:cs="B Nazanin"/>
          <w:b/>
          <w:bCs/>
          <w:color w:val="000000"/>
          <w:sz w:val="6"/>
          <w:szCs w:val="6"/>
          <w:rtl/>
          <w:lang w:bidi="fa-IR"/>
        </w:rPr>
      </w:pP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3817"/>
        <w:gridCol w:w="4928"/>
        <w:gridCol w:w="1349"/>
        <w:gridCol w:w="1227"/>
        <w:gridCol w:w="1702"/>
        <w:gridCol w:w="1393"/>
      </w:tblGrid>
      <w:tr w:rsidR="00C067CF" w:rsidRPr="007573EB" w:rsidTr="007F500B">
        <w:trPr>
          <w:trHeight w:val="340"/>
          <w:jc w:val="center"/>
        </w:trPr>
        <w:tc>
          <w:tcPr>
            <w:tcW w:w="384" w:type="pct"/>
            <w:vAlign w:val="center"/>
          </w:tcPr>
          <w:p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شماره جلسه</w:t>
            </w:r>
          </w:p>
        </w:tc>
        <w:tc>
          <w:tcPr>
            <w:tcW w:w="1222" w:type="pct"/>
            <w:vAlign w:val="center"/>
          </w:tcPr>
          <w:p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میانی  (رئوس مطالب)</w:t>
            </w:r>
          </w:p>
        </w:tc>
        <w:tc>
          <w:tcPr>
            <w:tcW w:w="1578" w:type="pct"/>
            <w:vAlign w:val="center"/>
          </w:tcPr>
          <w:p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ویژه (بر اساس سه حیطه اهداف آموزشی : شناختی، عاطفی، روان حرکتی)</w:t>
            </w:r>
          </w:p>
        </w:tc>
        <w:tc>
          <w:tcPr>
            <w:tcW w:w="432" w:type="pct"/>
            <w:vAlign w:val="center"/>
          </w:tcPr>
          <w:p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طبقه هر حیطه</w:t>
            </w:r>
          </w:p>
        </w:tc>
        <w:tc>
          <w:tcPr>
            <w:tcW w:w="393" w:type="pct"/>
            <w:vAlign w:val="center"/>
          </w:tcPr>
          <w:p w:rsidR="00C067CF" w:rsidRPr="007573EB" w:rsidRDefault="00C067CF" w:rsidP="00A60F4D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روش یاددهی</w:t>
            </w:r>
          </w:p>
          <w:p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یادگیری</w:t>
            </w:r>
            <w:r w:rsidRPr="007573EB">
              <w:rPr>
                <w:rStyle w:val="FootnoteReference"/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footnoteReference w:customMarkFollows="1" w:id="1"/>
              <w:sym w:font="Symbol" w:char="F02A"/>
            </w:r>
          </w:p>
        </w:tc>
        <w:tc>
          <w:tcPr>
            <w:tcW w:w="545" w:type="pct"/>
            <w:vAlign w:val="center"/>
          </w:tcPr>
          <w:p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رسانه هاي آموزشي</w:t>
            </w:r>
          </w:p>
        </w:tc>
        <w:tc>
          <w:tcPr>
            <w:tcW w:w="446" w:type="pct"/>
            <w:vAlign w:val="center"/>
          </w:tcPr>
          <w:p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تکالیف دانشجو</w:t>
            </w:r>
          </w:p>
        </w:tc>
      </w:tr>
      <w:tr w:rsidR="00B35A34" w:rsidRPr="007573EB" w:rsidTr="00C409DB">
        <w:trPr>
          <w:trHeight w:val="2551"/>
          <w:jc w:val="center"/>
        </w:trPr>
        <w:tc>
          <w:tcPr>
            <w:tcW w:w="384" w:type="pct"/>
            <w:vAlign w:val="center"/>
          </w:tcPr>
          <w:p w:rsidR="00B35A34" w:rsidRPr="007573EB" w:rsidRDefault="00B35A34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222" w:type="pct"/>
            <w:vAlign w:val="center"/>
          </w:tcPr>
          <w:p w:rsidR="00B35A34" w:rsidRPr="000661BA" w:rsidRDefault="00B35A34" w:rsidP="001D3627">
            <w:pPr>
              <w:bidi/>
              <w:jc w:val="lowKashida"/>
              <w:rPr>
                <w:rFonts w:ascii="Tahoma" w:hAnsi="Tahoma" w:cs="B Nazanin"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برقراری ارتباط، آشنایی با خصوصیات و مشخصات درس، معرفی سرفصل، معرفی منابع، بیان رئوس مطالب و اهداف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، </w:t>
            </w: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آشنایی با </w:t>
            </w:r>
            <w:r w:rsidR="008A1FB5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تعاریف و مفاهیم </w:t>
            </w:r>
            <w:r w:rsidR="00E74BD4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ایمنی </w:t>
            </w:r>
          </w:p>
        </w:tc>
        <w:tc>
          <w:tcPr>
            <w:tcW w:w="1578" w:type="pct"/>
          </w:tcPr>
          <w:p w:rsidR="0039095B" w:rsidRDefault="0039095B" w:rsidP="0039095B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</w:t>
            </w:r>
            <w:r w:rsidR="00D14DA9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بتواند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:</w:t>
            </w:r>
          </w:p>
          <w:p w:rsidR="00242F2C" w:rsidRDefault="00242F2C" w:rsidP="00322AF6">
            <w:pPr>
              <w:bidi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9095B" w:rsidRPr="00B35A34" w:rsidRDefault="0039095B" w:rsidP="00242F2C">
            <w:pPr>
              <w:bidi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35A34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 w:rsidR="001D3627">
              <w:rPr>
                <w:rFonts w:cs="B Nazanin" w:hint="cs"/>
                <w:sz w:val="28"/>
                <w:szCs w:val="28"/>
                <w:rtl/>
                <w:lang w:bidi="fa-IR"/>
              </w:rPr>
              <w:t>تعاریف مهم مثل ایمنی، مهندسی ایمنی، خطر بالقوه، مخاطره، رویداد و واقعه</w:t>
            </w:r>
            <w:r w:rsidR="007E4A9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</w:t>
            </w:r>
            <w:r w:rsidR="00D14DA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322AF6">
              <w:rPr>
                <w:rFonts w:cs="B Nazanin" w:hint="cs"/>
                <w:sz w:val="28"/>
                <w:szCs w:val="28"/>
                <w:rtl/>
                <w:lang w:bidi="fa-IR"/>
              </w:rPr>
              <w:t>بداند</w:t>
            </w:r>
            <w:r w:rsidR="00D14DA9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432" w:type="pct"/>
            <w:vAlign w:val="center"/>
          </w:tcPr>
          <w:p w:rsidR="00B35A34" w:rsidRPr="00074049" w:rsidRDefault="00605859" w:rsidP="0014688B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B35A34" w:rsidRPr="000661BA" w:rsidRDefault="00B35A34" w:rsidP="00B35A34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 w:rsidR="00800005">
              <w:rPr>
                <w:rFonts w:ascii="Tahoma" w:hAnsi="Tahoma" w:cs="B Nazanin" w:hint="cs"/>
                <w:b/>
                <w:bCs/>
                <w:rtl/>
                <w:lang w:bidi="fa-IR"/>
              </w:rPr>
              <w:t>و اسلاید</w:t>
            </w:r>
          </w:p>
        </w:tc>
        <w:tc>
          <w:tcPr>
            <w:tcW w:w="545" w:type="pct"/>
            <w:vAlign w:val="center"/>
          </w:tcPr>
          <w:p w:rsidR="00B35A34" w:rsidRPr="000661BA" w:rsidRDefault="00B35A34" w:rsidP="0014688B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B35A34" w:rsidRPr="00E319C2" w:rsidRDefault="00B35A34" w:rsidP="0014688B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bookmarkStart w:id="1" w:name="OLE_LINK11"/>
            <w:bookmarkStart w:id="2" w:name="OLE_LINK12"/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  <w:bookmarkEnd w:id="1"/>
            <w:bookmarkEnd w:id="2"/>
          </w:p>
        </w:tc>
      </w:tr>
      <w:tr w:rsidR="00E255DF" w:rsidRPr="007573EB" w:rsidTr="00C409DB">
        <w:trPr>
          <w:trHeight w:val="2551"/>
          <w:jc w:val="center"/>
        </w:trPr>
        <w:tc>
          <w:tcPr>
            <w:tcW w:w="384" w:type="pct"/>
            <w:vAlign w:val="center"/>
          </w:tcPr>
          <w:p w:rsidR="00E255DF" w:rsidRPr="007573EB" w:rsidRDefault="00E255D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22" w:type="pct"/>
            <w:vAlign w:val="center"/>
          </w:tcPr>
          <w:p w:rsidR="00E255DF" w:rsidRPr="007573EB" w:rsidRDefault="00E255DF" w:rsidP="001D3627">
            <w:pPr>
              <w:bidi/>
              <w:spacing w:line="26" w:lineRule="atLeast"/>
              <w:jc w:val="center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آشنایی دانشجویان </w:t>
            </w:r>
            <w:r w:rsidR="001D3627">
              <w:rPr>
                <w:rFonts w:ascii="Tahoma" w:hAnsi="Tahoma" w:cs="B Nazanin" w:hint="cs"/>
                <w:b/>
                <w:bCs/>
                <w:rtl/>
                <w:lang w:bidi="fa-IR"/>
              </w:rPr>
              <w:t>با اهمیت انجام ارزیابی ریسک در صنایع و آشنایی با تعاریف مهم در ارزیابی ریسک</w:t>
            </w:r>
            <w:r w:rsidR="00291562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 w:rsidR="001955EE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1578" w:type="pct"/>
          </w:tcPr>
          <w:p w:rsidR="00E255DF" w:rsidRDefault="00E255DF" w:rsidP="0014688B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</w:t>
            </w:r>
            <w:r w:rsidR="001955EE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بتواند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:</w:t>
            </w:r>
          </w:p>
          <w:p w:rsidR="009A345E" w:rsidRDefault="00322AF6" w:rsidP="00B52736">
            <w:pPr>
              <w:bidi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35A34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تعاریف مهم مثل </w:t>
            </w:r>
            <w:r w:rsidR="00B52736">
              <w:rPr>
                <w:rFonts w:cs="B Nazanin" w:hint="cs"/>
                <w:sz w:val="28"/>
                <w:szCs w:val="28"/>
                <w:rtl/>
                <w:lang w:bidi="fa-IR"/>
              </w:rPr>
              <w:t>ریسک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، </w:t>
            </w:r>
            <w:r w:rsidR="00B52736">
              <w:rPr>
                <w:rFonts w:cs="B Nazanin" w:hint="cs"/>
                <w:sz w:val="28"/>
                <w:szCs w:val="28"/>
                <w:rtl/>
                <w:lang w:bidi="fa-IR"/>
              </w:rPr>
              <w:t>احتمال وقوع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، </w:t>
            </w:r>
            <w:r w:rsidR="00B52736">
              <w:rPr>
                <w:rFonts w:cs="B Nazanin" w:hint="cs"/>
                <w:sz w:val="28"/>
                <w:szCs w:val="28"/>
                <w:rtl/>
                <w:lang w:bidi="fa-IR"/>
              </w:rPr>
              <w:t>شدت پیامد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، </w:t>
            </w:r>
            <w:r w:rsidR="00B52736">
              <w:rPr>
                <w:rFonts w:cs="B Nazanin" w:hint="cs"/>
                <w:sz w:val="28"/>
                <w:szCs w:val="28"/>
                <w:rtl/>
                <w:lang w:bidi="fa-IR"/>
              </w:rPr>
              <w:t>قابلیت کشف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، </w:t>
            </w:r>
            <w:r w:rsidR="00B52736">
              <w:rPr>
                <w:rFonts w:cs="B Nazanin" w:hint="cs"/>
                <w:sz w:val="28"/>
                <w:szCs w:val="28"/>
                <w:rtl/>
                <w:lang w:bidi="fa-IR"/>
              </w:rPr>
              <w:t>ارزیابی ریسک و مدیریت ریسک را بداند</w:t>
            </w:r>
            <w:r w:rsidR="009D3753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  <w:p w:rsidR="001D7AE1" w:rsidRPr="00B35A34" w:rsidRDefault="001D7AE1" w:rsidP="001D7AE1">
            <w:pPr>
              <w:bidi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تعاریف ریسک قابل قبول،ریسک قابل تحمل و ریسک باقیمانده و سطح پذیرش ریسک را بداند.</w:t>
            </w:r>
          </w:p>
        </w:tc>
        <w:tc>
          <w:tcPr>
            <w:tcW w:w="432" w:type="pct"/>
            <w:vAlign w:val="center"/>
          </w:tcPr>
          <w:p w:rsidR="00E255DF" w:rsidRPr="00074049" w:rsidRDefault="00E255DF" w:rsidP="002B1CD8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E255DF" w:rsidRPr="000661BA" w:rsidRDefault="00E255DF" w:rsidP="0014688B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:rsidR="00E255DF" w:rsidRPr="000661BA" w:rsidRDefault="00E255DF" w:rsidP="0014688B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E255DF" w:rsidRPr="00E319C2" w:rsidRDefault="00E255DF" w:rsidP="0014688B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</w:p>
        </w:tc>
      </w:tr>
    </w:tbl>
    <w:p w:rsidR="00C661FB" w:rsidRDefault="00C661FB" w:rsidP="007573EB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:rsidR="009136E0" w:rsidRPr="003532CC" w:rsidRDefault="009136E0" w:rsidP="009136E0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:rsidR="00B16288" w:rsidRDefault="00B16288" w:rsidP="00B16288">
      <w:pPr>
        <w:tabs>
          <w:tab w:val="num" w:pos="720"/>
        </w:tabs>
        <w:bidi/>
        <w:ind w:left="720" w:hanging="360"/>
        <w:rPr>
          <w:rFonts w:cs="B Nazanin"/>
          <w:b/>
          <w:color w:val="000000"/>
          <w:rtl/>
          <w:lang w:bidi="fa-IR"/>
        </w:rPr>
      </w:pPr>
    </w:p>
    <w:p w:rsidR="003936A9" w:rsidRDefault="003936A9" w:rsidP="003936A9">
      <w:pPr>
        <w:tabs>
          <w:tab w:val="num" w:pos="720"/>
        </w:tabs>
        <w:bidi/>
        <w:ind w:left="720" w:hanging="360"/>
        <w:rPr>
          <w:rFonts w:cs="B Nazanin"/>
          <w:b/>
          <w:color w:val="000000"/>
          <w:rtl/>
          <w:lang w:bidi="fa-IR"/>
        </w:rPr>
      </w:pPr>
    </w:p>
    <w:p w:rsidR="003936A9" w:rsidRDefault="003936A9" w:rsidP="003936A9">
      <w:pPr>
        <w:tabs>
          <w:tab w:val="num" w:pos="720"/>
        </w:tabs>
        <w:bidi/>
        <w:ind w:left="720" w:hanging="360"/>
        <w:rPr>
          <w:rFonts w:cs="B Nazanin"/>
          <w:b/>
          <w:color w:val="000000"/>
          <w:rtl/>
          <w:lang w:bidi="fa-IR"/>
        </w:rPr>
      </w:pPr>
    </w:p>
    <w:p w:rsidR="003936A9" w:rsidRDefault="003936A9" w:rsidP="003936A9">
      <w:pPr>
        <w:tabs>
          <w:tab w:val="num" w:pos="720"/>
        </w:tabs>
        <w:bidi/>
        <w:ind w:left="720" w:hanging="360"/>
        <w:rPr>
          <w:rFonts w:cs="B Nazanin"/>
          <w:b/>
          <w:color w:val="000000"/>
          <w:rtl/>
          <w:lang w:bidi="fa-IR"/>
        </w:rPr>
      </w:pPr>
    </w:p>
    <w:p w:rsidR="003936A9" w:rsidRDefault="003936A9" w:rsidP="003936A9">
      <w:pPr>
        <w:tabs>
          <w:tab w:val="num" w:pos="720"/>
        </w:tabs>
        <w:bidi/>
        <w:ind w:left="720" w:hanging="360"/>
        <w:rPr>
          <w:rFonts w:cs="B Nazanin"/>
          <w:b/>
          <w:color w:val="000000"/>
          <w:rtl/>
          <w:lang w:bidi="fa-IR"/>
        </w:rPr>
      </w:pPr>
    </w:p>
    <w:p w:rsidR="003936A9" w:rsidRPr="003532CC" w:rsidRDefault="003936A9" w:rsidP="003936A9">
      <w:pPr>
        <w:tabs>
          <w:tab w:val="num" w:pos="720"/>
        </w:tabs>
        <w:bidi/>
        <w:ind w:left="720" w:hanging="360"/>
        <w:rPr>
          <w:rFonts w:cs="B Nazanin"/>
          <w:b/>
          <w:color w:val="000000"/>
          <w:rtl/>
          <w:lang w:bidi="fa-IR"/>
        </w:rPr>
      </w:pP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4244"/>
        <w:gridCol w:w="4501"/>
        <w:gridCol w:w="1349"/>
        <w:gridCol w:w="1227"/>
        <w:gridCol w:w="1702"/>
        <w:gridCol w:w="1393"/>
      </w:tblGrid>
      <w:tr w:rsidR="00D15A9E" w:rsidRPr="007573EB" w:rsidTr="00B31019">
        <w:trPr>
          <w:trHeight w:val="340"/>
          <w:jc w:val="center"/>
        </w:trPr>
        <w:tc>
          <w:tcPr>
            <w:tcW w:w="384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شماره جلسه</w:t>
            </w:r>
          </w:p>
        </w:tc>
        <w:tc>
          <w:tcPr>
            <w:tcW w:w="1359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میانی  (رئوس مطالب)</w:t>
            </w:r>
          </w:p>
        </w:tc>
        <w:tc>
          <w:tcPr>
            <w:tcW w:w="1441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ویژه (بر اساس سه حیطه اهداف آموزشی : شناختی، عاطفی، روان حرکتی)</w:t>
            </w:r>
          </w:p>
        </w:tc>
        <w:tc>
          <w:tcPr>
            <w:tcW w:w="432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طبقه هر حیطه</w:t>
            </w:r>
          </w:p>
        </w:tc>
        <w:tc>
          <w:tcPr>
            <w:tcW w:w="393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روش یاددهی</w:t>
            </w:r>
          </w:p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یادگیری</w:t>
            </w:r>
            <w:r w:rsidRPr="007573EB">
              <w:rPr>
                <w:rStyle w:val="FootnoteReference"/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footnoteReference w:customMarkFollows="1" w:id="2"/>
              <w:sym w:font="Symbol" w:char="F02A"/>
            </w:r>
          </w:p>
        </w:tc>
        <w:tc>
          <w:tcPr>
            <w:tcW w:w="545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رسانه هاي آموزشي</w:t>
            </w:r>
          </w:p>
        </w:tc>
        <w:tc>
          <w:tcPr>
            <w:tcW w:w="446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تکالیف دانشجو</w:t>
            </w:r>
          </w:p>
        </w:tc>
      </w:tr>
      <w:tr w:rsidR="00200114" w:rsidRPr="007573EB" w:rsidTr="003936A9">
        <w:trPr>
          <w:trHeight w:val="1412"/>
          <w:jc w:val="center"/>
        </w:trPr>
        <w:tc>
          <w:tcPr>
            <w:tcW w:w="384" w:type="pct"/>
            <w:vAlign w:val="center"/>
          </w:tcPr>
          <w:p w:rsidR="00200114" w:rsidRPr="007573EB" w:rsidRDefault="00200114" w:rsidP="00003016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359" w:type="pct"/>
            <w:vAlign w:val="center"/>
          </w:tcPr>
          <w:p w:rsidR="00200114" w:rsidRPr="00AD0F0E" w:rsidRDefault="00200114" w:rsidP="00AD0F0E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02D2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آشنایی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دانشجویان</w:t>
            </w:r>
            <w:r w:rsidRPr="00802D2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با </w:t>
            </w:r>
            <w:r w:rsidR="009D375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انواع روش های ارزیابی ریسک</w:t>
            </w:r>
            <w:r w:rsidR="001D7AE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و ماتریس ریسک</w:t>
            </w:r>
          </w:p>
        </w:tc>
        <w:tc>
          <w:tcPr>
            <w:tcW w:w="1441" w:type="pct"/>
          </w:tcPr>
          <w:p w:rsidR="00200114" w:rsidRDefault="00200114" w:rsidP="002A5789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86100F" w:rsidRDefault="00200114" w:rsidP="001D7AE1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- </w:t>
            </w:r>
            <w:r w:rsidR="001D7AE1">
              <w:rPr>
                <w:rFonts w:cs="B Nazanin" w:hint="cs"/>
                <w:sz w:val="28"/>
                <w:szCs w:val="28"/>
                <w:rtl/>
              </w:rPr>
              <w:t>انواع روش های ارزیابی ریسک را نام ببرد.</w:t>
            </w:r>
          </w:p>
          <w:p w:rsidR="001D7AE1" w:rsidRPr="00DF1E8F" w:rsidRDefault="001D7AE1" w:rsidP="001D7AE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انواع ماتریس ریسک را بشناسد. </w:t>
            </w:r>
          </w:p>
        </w:tc>
        <w:tc>
          <w:tcPr>
            <w:tcW w:w="432" w:type="pct"/>
            <w:vAlign w:val="center"/>
          </w:tcPr>
          <w:p w:rsidR="00200114" w:rsidRPr="00074049" w:rsidRDefault="00200114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200114" w:rsidRPr="000661BA" w:rsidRDefault="00200114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:rsidR="00200114" w:rsidRPr="000661BA" w:rsidRDefault="00200114" w:rsidP="002A5789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200114" w:rsidRPr="00E319C2" w:rsidRDefault="00200114" w:rsidP="002A5789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</w:p>
        </w:tc>
      </w:tr>
      <w:tr w:rsidR="00200114" w:rsidRPr="007573EB" w:rsidTr="003936A9">
        <w:trPr>
          <w:trHeight w:val="1093"/>
          <w:jc w:val="center"/>
        </w:trPr>
        <w:tc>
          <w:tcPr>
            <w:tcW w:w="384" w:type="pct"/>
            <w:vAlign w:val="center"/>
          </w:tcPr>
          <w:p w:rsidR="00200114" w:rsidRDefault="00200114" w:rsidP="007619B2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359" w:type="pct"/>
            <w:vAlign w:val="center"/>
          </w:tcPr>
          <w:p w:rsidR="00200114" w:rsidRPr="007573EB" w:rsidRDefault="00200114" w:rsidP="000C275D">
            <w:pPr>
              <w:bidi/>
              <w:jc w:val="center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 w:rsidRPr="000D25FB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 w:rsidR="000C275D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روش </w:t>
            </w:r>
            <w:r w:rsidR="000C275D">
              <w:rPr>
                <w:rFonts w:ascii="Tahoma" w:hAnsi="Tahoma" w:cs="B Nazanin"/>
                <w:b/>
                <w:bCs/>
                <w:lang w:bidi="fa-IR"/>
              </w:rPr>
              <w:t>PHL</w:t>
            </w:r>
            <w:r w:rsidR="000C275D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</w:t>
            </w:r>
            <w:r w:rsidR="000C275D">
              <w:rPr>
                <w:rFonts w:ascii="Tahoma" w:hAnsi="Tahoma" w:cs="B Nazanin"/>
                <w:b/>
                <w:bCs/>
                <w:lang w:bidi="fa-IR"/>
              </w:rPr>
              <w:t>PHA</w:t>
            </w:r>
          </w:p>
        </w:tc>
        <w:tc>
          <w:tcPr>
            <w:tcW w:w="1441" w:type="pct"/>
          </w:tcPr>
          <w:p w:rsidR="00200114" w:rsidRDefault="00200114" w:rsidP="002A5789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200114" w:rsidRPr="00AE09A7" w:rsidRDefault="00200114" w:rsidP="000C275D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 w:rsidR="000C275D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روش </w:t>
            </w:r>
            <w:r w:rsidR="000C275D">
              <w:rPr>
                <w:rFonts w:cs="B Nazanin"/>
                <w:sz w:val="28"/>
                <w:szCs w:val="28"/>
                <w:lang w:bidi="fa-IR"/>
              </w:rPr>
              <w:t>PHA</w:t>
            </w:r>
            <w:r w:rsidR="000C275D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بشناسد و تفاوت آنرا با </w:t>
            </w:r>
            <w:r w:rsidR="000C275D">
              <w:rPr>
                <w:rFonts w:cs="B Nazanin"/>
                <w:sz w:val="28"/>
                <w:szCs w:val="28"/>
                <w:lang w:bidi="fa-IR"/>
              </w:rPr>
              <w:t>PHL</w:t>
            </w:r>
            <w:r w:rsidR="000C275D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بداند.</w:t>
            </w:r>
          </w:p>
        </w:tc>
        <w:tc>
          <w:tcPr>
            <w:tcW w:w="432" w:type="pct"/>
            <w:vAlign w:val="center"/>
          </w:tcPr>
          <w:p w:rsidR="00200114" w:rsidRPr="00074049" w:rsidRDefault="00200114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200114" w:rsidRPr="000661BA" w:rsidRDefault="00200114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:rsidR="00200114" w:rsidRPr="000661BA" w:rsidRDefault="00200114" w:rsidP="002A5789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200114" w:rsidRPr="00E319C2" w:rsidRDefault="00200114" w:rsidP="002A5789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</w:p>
        </w:tc>
      </w:tr>
      <w:tr w:rsidR="008A334C" w:rsidRPr="007573EB" w:rsidTr="003936A9">
        <w:trPr>
          <w:trHeight w:val="997"/>
          <w:jc w:val="center"/>
        </w:trPr>
        <w:tc>
          <w:tcPr>
            <w:tcW w:w="384" w:type="pct"/>
            <w:vAlign w:val="center"/>
          </w:tcPr>
          <w:p w:rsidR="008A334C" w:rsidRDefault="008A334C" w:rsidP="00872BE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359" w:type="pct"/>
            <w:vAlign w:val="center"/>
          </w:tcPr>
          <w:p w:rsidR="008A334C" w:rsidRPr="007573EB" w:rsidRDefault="008A334C" w:rsidP="000C275D">
            <w:pPr>
              <w:bidi/>
              <w:jc w:val="center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 w:rsidRPr="000D25FB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روش </w:t>
            </w:r>
            <w:r>
              <w:rPr>
                <w:rFonts w:ascii="Tahoma" w:hAnsi="Tahoma" w:cs="B Nazanin"/>
                <w:b/>
                <w:bCs/>
                <w:lang w:bidi="fa-IR"/>
              </w:rPr>
              <w:t>JSA</w:t>
            </w:r>
          </w:p>
        </w:tc>
        <w:tc>
          <w:tcPr>
            <w:tcW w:w="1441" w:type="pct"/>
          </w:tcPr>
          <w:p w:rsidR="008A334C" w:rsidRDefault="008A334C" w:rsidP="00872BE0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 بتواند:</w:t>
            </w:r>
          </w:p>
          <w:p w:rsidR="008A334C" w:rsidRPr="004759D1" w:rsidRDefault="008A334C" w:rsidP="000C275D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ارزیابی ریسک ایمنی شغلی را بر اساس روش </w:t>
            </w:r>
            <w:r>
              <w:rPr>
                <w:rFonts w:cs="B Nazanin"/>
                <w:sz w:val="28"/>
                <w:szCs w:val="28"/>
                <w:lang w:bidi="fa-IR"/>
              </w:rPr>
              <w:t>JSA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انجام دهد.</w:t>
            </w:r>
          </w:p>
        </w:tc>
        <w:tc>
          <w:tcPr>
            <w:tcW w:w="432" w:type="pct"/>
            <w:vAlign w:val="center"/>
          </w:tcPr>
          <w:p w:rsidR="008A334C" w:rsidRPr="00074049" w:rsidRDefault="008A334C" w:rsidP="00872BE0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8A334C" w:rsidRPr="000661BA" w:rsidRDefault="008A334C" w:rsidP="005C701B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 و نمونه کار عملی</w:t>
            </w:r>
          </w:p>
        </w:tc>
        <w:tc>
          <w:tcPr>
            <w:tcW w:w="545" w:type="pct"/>
            <w:vAlign w:val="center"/>
          </w:tcPr>
          <w:p w:rsidR="008A334C" w:rsidRPr="000661BA" w:rsidRDefault="008A334C" w:rsidP="00872BE0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8A334C" w:rsidRPr="00E319C2" w:rsidRDefault="008A334C" w:rsidP="00872BE0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</w:p>
        </w:tc>
      </w:tr>
    </w:tbl>
    <w:p w:rsidR="00C661FB" w:rsidRPr="003532CC" w:rsidRDefault="00C661FB" w:rsidP="007573EB">
      <w:pPr>
        <w:bidi/>
        <w:spacing w:line="228" w:lineRule="auto"/>
        <w:jc w:val="center"/>
        <w:rPr>
          <w:rFonts w:cs="B Nazanin"/>
          <w:b/>
          <w:bCs/>
          <w:color w:val="000000"/>
          <w:rtl/>
          <w:lang w:bidi="fa-IR"/>
        </w:rPr>
      </w:pPr>
      <w:r w:rsidRPr="003532CC">
        <w:rPr>
          <w:rFonts w:cs="B Nazanin" w:hint="cs"/>
          <w:b/>
          <w:bCs/>
          <w:color w:val="000000"/>
          <w:rtl/>
          <w:lang w:bidi="fa-IR"/>
        </w:rPr>
        <w:t xml:space="preserve"> 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2967"/>
        <w:gridCol w:w="5778"/>
        <w:gridCol w:w="1349"/>
        <w:gridCol w:w="1227"/>
        <w:gridCol w:w="1702"/>
        <w:gridCol w:w="1393"/>
      </w:tblGrid>
      <w:tr w:rsidR="00D15A9E" w:rsidRPr="007573EB" w:rsidTr="00DB577E">
        <w:trPr>
          <w:trHeight w:val="340"/>
          <w:jc w:val="center"/>
        </w:trPr>
        <w:tc>
          <w:tcPr>
            <w:tcW w:w="384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شماره جلسه</w:t>
            </w:r>
          </w:p>
        </w:tc>
        <w:tc>
          <w:tcPr>
            <w:tcW w:w="950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میانی  (رئوس مطالب)</w:t>
            </w:r>
          </w:p>
        </w:tc>
        <w:tc>
          <w:tcPr>
            <w:tcW w:w="1850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ویژه (بر اساس سه حیطه اهداف آموزشی : شناختی، عاطفی، روان حرکتی)</w:t>
            </w:r>
          </w:p>
        </w:tc>
        <w:tc>
          <w:tcPr>
            <w:tcW w:w="432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طبقه هر حیطه</w:t>
            </w:r>
          </w:p>
        </w:tc>
        <w:tc>
          <w:tcPr>
            <w:tcW w:w="393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روش یاددهی</w:t>
            </w:r>
          </w:p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یادگیری</w:t>
            </w:r>
            <w:r w:rsidRPr="007573EB">
              <w:rPr>
                <w:rStyle w:val="FootnoteReference"/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footnoteReference w:customMarkFollows="1" w:id="3"/>
              <w:sym w:font="Symbol" w:char="F02A"/>
            </w:r>
          </w:p>
        </w:tc>
        <w:tc>
          <w:tcPr>
            <w:tcW w:w="545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رسانه هاي آموزشي</w:t>
            </w:r>
          </w:p>
        </w:tc>
        <w:tc>
          <w:tcPr>
            <w:tcW w:w="446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تکالیف دانشجو</w:t>
            </w:r>
          </w:p>
        </w:tc>
      </w:tr>
      <w:tr w:rsidR="008A334C" w:rsidRPr="007573EB" w:rsidTr="003936A9">
        <w:trPr>
          <w:trHeight w:val="1275"/>
          <w:jc w:val="center"/>
        </w:trPr>
        <w:tc>
          <w:tcPr>
            <w:tcW w:w="384" w:type="pct"/>
            <w:vAlign w:val="center"/>
          </w:tcPr>
          <w:p w:rsidR="008A334C" w:rsidRPr="007573EB" w:rsidRDefault="008A334C" w:rsidP="00933C03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950" w:type="pct"/>
            <w:vAlign w:val="center"/>
          </w:tcPr>
          <w:p w:rsidR="008A334C" w:rsidRPr="007573EB" w:rsidRDefault="008A334C" w:rsidP="00A06EE8">
            <w:pPr>
              <w:bidi/>
              <w:jc w:val="center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 w:rsidRPr="000D25FB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روش </w:t>
            </w:r>
            <w:r>
              <w:rPr>
                <w:rFonts w:ascii="Tahoma" w:hAnsi="Tahoma" w:cs="B Nazanin"/>
                <w:b/>
                <w:bCs/>
                <w:lang w:bidi="fa-IR"/>
              </w:rPr>
              <w:t>FMEA</w:t>
            </w:r>
          </w:p>
        </w:tc>
        <w:tc>
          <w:tcPr>
            <w:tcW w:w="1850" w:type="pct"/>
          </w:tcPr>
          <w:p w:rsidR="008A334C" w:rsidRDefault="008A334C" w:rsidP="00933C03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 بتواند:</w:t>
            </w:r>
          </w:p>
          <w:p w:rsidR="008A334C" w:rsidRDefault="008A334C" w:rsidP="00A06EE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کاربرد این روش را بداند.</w:t>
            </w:r>
          </w:p>
          <w:p w:rsidR="008A334C" w:rsidRDefault="008A334C" w:rsidP="00A06EE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روش انجام آنرا تشریح کند.</w:t>
            </w:r>
          </w:p>
          <w:p w:rsidR="008A334C" w:rsidRPr="004759D1" w:rsidRDefault="008A334C" w:rsidP="00A06EE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ارزیابی ریسک را به راحتی با این روش انجام دهد.</w:t>
            </w:r>
          </w:p>
        </w:tc>
        <w:tc>
          <w:tcPr>
            <w:tcW w:w="432" w:type="pct"/>
            <w:vAlign w:val="center"/>
          </w:tcPr>
          <w:p w:rsidR="008A334C" w:rsidRPr="00074049" w:rsidRDefault="008A334C" w:rsidP="00933C03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8A334C" w:rsidRPr="000661BA" w:rsidRDefault="008A334C" w:rsidP="005C701B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 و نمونه کار عملی</w:t>
            </w:r>
          </w:p>
        </w:tc>
        <w:tc>
          <w:tcPr>
            <w:tcW w:w="545" w:type="pct"/>
            <w:vAlign w:val="center"/>
          </w:tcPr>
          <w:p w:rsidR="008A334C" w:rsidRPr="000661BA" w:rsidRDefault="008A334C" w:rsidP="00933C03">
            <w:pPr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8A334C" w:rsidRPr="00E319C2" w:rsidRDefault="008A334C" w:rsidP="00933C03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</w:p>
        </w:tc>
      </w:tr>
      <w:tr w:rsidR="008A334C" w:rsidRPr="007573EB" w:rsidTr="00DB577E">
        <w:trPr>
          <w:trHeight w:val="1820"/>
          <w:jc w:val="center"/>
        </w:trPr>
        <w:tc>
          <w:tcPr>
            <w:tcW w:w="384" w:type="pct"/>
            <w:vAlign w:val="center"/>
          </w:tcPr>
          <w:p w:rsidR="008A334C" w:rsidRPr="007573EB" w:rsidRDefault="008A334C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lastRenderedPageBreak/>
              <w:t>7</w:t>
            </w:r>
          </w:p>
        </w:tc>
        <w:tc>
          <w:tcPr>
            <w:tcW w:w="950" w:type="pct"/>
            <w:vAlign w:val="center"/>
          </w:tcPr>
          <w:p w:rsidR="008A334C" w:rsidRPr="007573EB" w:rsidRDefault="008A334C" w:rsidP="00A06EE8">
            <w:pPr>
              <w:bidi/>
              <w:jc w:val="center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 w:rsidRPr="000D25FB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روش </w:t>
            </w:r>
            <w:r>
              <w:rPr>
                <w:rFonts w:ascii="Tahoma" w:hAnsi="Tahoma" w:cs="B Nazanin"/>
                <w:b/>
                <w:bCs/>
                <w:lang w:bidi="fa-IR"/>
              </w:rPr>
              <w:t>ETBA</w:t>
            </w:r>
          </w:p>
        </w:tc>
        <w:tc>
          <w:tcPr>
            <w:tcW w:w="1850" w:type="pct"/>
          </w:tcPr>
          <w:p w:rsidR="008A334C" w:rsidRPr="00776725" w:rsidRDefault="008A334C" w:rsidP="00776725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776725"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8A334C" w:rsidRDefault="008A334C" w:rsidP="00A06EE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کاربرد این روش را بداند.</w:t>
            </w:r>
          </w:p>
          <w:p w:rsidR="008A334C" w:rsidRDefault="008A334C" w:rsidP="00A06EE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روش انجام آنرا تشریح کند.</w:t>
            </w:r>
          </w:p>
          <w:p w:rsidR="008A334C" w:rsidRPr="004759D1" w:rsidRDefault="008A334C" w:rsidP="00A06EE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ارزیابی ریسک را به راحتی با این روش انجام دهد.</w:t>
            </w:r>
          </w:p>
        </w:tc>
        <w:tc>
          <w:tcPr>
            <w:tcW w:w="432" w:type="pct"/>
            <w:vAlign w:val="center"/>
          </w:tcPr>
          <w:p w:rsidR="008A334C" w:rsidRPr="00074049" w:rsidRDefault="008A334C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8A334C" w:rsidRPr="000661BA" w:rsidRDefault="008A334C" w:rsidP="005C701B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 و نمونه کار عملی</w:t>
            </w:r>
          </w:p>
        </w:tc>
        <w:tc>
          <w:tcPr>
            <w:tcW w:w="545" w:type="pct"/>
            <w:vAlign w:val="center"/>
          </w:tcPr>
          <w:p w:rsidR="008A334C" w:rsidRPr="000661BA" w:rsidRDefault="008A334C" w:rsidP="002A5789">
            <w:pPr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8A334C" w:rsidRPr="00E319C2" w:rsidRDefault="008A334C" w:rsidP="002A5789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</w:p>
        </w:tc>
      </w:tr>
    </w:tbl>
    <w:p w:rsidR="00C661FB" w:rsidRPr="003532CC" w:rsidRDefault="00C661FB" w:rsidP="007573EB">
      <w:pPr>
        <w:bidi/>
        <w:rPr>
          <w:rFonts w:cs="B Nazanin"/>
          <w:b/>
          <w:bCs/>
          <w:color w:val="000000"/>
          <w:rtl/>
          <w:lang w:bidi="fa-IR"/>
        </w:rPr>
      </w:pPr>
      <w:r w:rsidRPr="003532CC">
        <w:rPr>
          <w:rFonts w:cs="B Nazanin" w:hint="cs"/>
          <w:b/>
          <w:bCs/>
          <w:color w:val="000000"/>
          <w:rtl/>
          <w:lang w:bidi="fa-IR"/>
        </w:rPr>
        <w:t xml:space="preserve"> </w:t>
      </w:r>
    </w:p>
    <w:p w:rsidR="00B16288" w:rsidRPr="003532CC" w:rsidRDefault="00B16288" w:rsidP="00B16288">
      <w:pPr>
        <w:tabs>
          <w:tab w:val="num" w:pos="720"/>
        </w:tabs>
        <w:bidi/>
        <w:ind w:left="720" w:hanging="360"/>
        <w:rPr>
          <w:rFonts w:cs="B Nazanin"/>
          <w:b/>
          <w:color w:val="000000"/>
          <w:rtl/>
          <w:lang w:bidi="fa-IR"/>
        </w:rPr>
      </w:pP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4385"/>
        <w:gridCol w:w="4360"/>
        <w:gridCol w:w="1349"/>
        <w:gridCol w:w="1227"/>
        <w:gridCol w:w="1702"/>
        <w:gridCol w:w="1393"/>
      </w:tblGrid>
      <w:tr w:rsidR="00D15A9E" w:rsidRPr="007573EB" w:rsidTr="004D6879">
        <w:trPr>
          <w:trHeight w:val="340"/>
          <w:jc w:val="center"/>
        </w:trPr>
        <w:tc>
          <w:tcPr>
            <w:tcW w:w="384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شماره جلسه</w:t>
            </w:r>
          </w:p>
        </w:tc>
        <w:tc>
          <w:tcPr>
            <w:tcW w:w="1404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میانی  (رئوس مطالب)</w:t>
            </w:r>
          </w:p>
        </w:tc>
        <w:tc>
          <w:tcPr>
            <w:tcW w:w="1396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ویژه (بر اساس سه حیطه اهداف آموزشی : شناختی، عاطفی، روان حرکتی)</w:t>
            </w:r>
          </w:p>
        </w:tc>
        <w:tc>
          <w:tcPr>
            <w:tcW w:w="432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طبقه هر حیطه</w:t>
            </w:r>
          </w:p>
        </w:tc>
        <w:tc>
          <w:tcPr>
            <w:tcW w:w="393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روش یاددهی</w:t>
            </w:r>
          </w:p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یادگیری</w:t>
            </w:r>
            <w:r w:rsidRPr="007573EB">
              <w:rPr>
                <w:rStyle w:val="FootnoteReference"/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footnoteReference w:customMarkFollows="1" w:id="4"/>
              <w:sym w:font="Symbol" w:char="F02A"/>
            </w:r>
          </w:p>
        </w:tc>
        <w:tc>
          <w:tcPr>
            <w:tcW w:w="545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رسانه هاي آموزشي</w:t>
            </w:r>
          </w:p>
        </w:tc>
        <w:tc>
          <w:tcPr>
            <w:tcW w:w="446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تکالیف دانشجو</w:t>
            </w:r>
          </w:p>
        </w:tc>
      </w:tr>
      <w:tr w:rsidR="008A334C" w:rsidRPr="007573EB" w:rsidTr="002D2CD4">
        <w:trPr>
          <w:trHeight w:val="1232"/>
          <w:jc w:val="center"/>
        </w:trPr>
        <w:tc>
          <w:tcPr>
            <w:tcW w:w="384" w:type="pct"/>
            <w:vAlign w:val="center"/>
          </w:tcPr>
          <w:p w:rsidR="008A334C" w:rsidRPr="007573EB" w:rsidRDefault="008A334C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1404" w:type="pct"/>
            <w:vAlign w:val="center"/>
          </w:tcPr>
          <w:p w:rsidR="008A334C" w:rsidRPr="007573EB" w:rsidRDefault="008A334C" w:rsidP="00B036CB">
            <w:pPr>
              <w:bidi/>
              <w:jc w:val="center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 w:rsidRPr="000D25FB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روش </w:t>
            </w:r>
            <w:r>
              <w:rPr>
                <w:rFonts w:ascii="Tahoma" w:hAnsi="Tahoma" w:cs="B Nazanin"/>
                <w:b/>
                <w:bCs/>
                <w:lang w:bidi="fa-IR"/>
              </w:rPr>
              <w:t>HAZOP</w:t>
            </w:r>
          </w:p>
        </w:tc>
        <w:tc>
          <w:tcPr>
            <w:tcW w:w="1396" w:type="pct"/>
            <w:vAlign w:val="center"/>
          </w:tcPr>
          <w:p w:rsidR="008A334C" w:rsidRDefault="008A334C" w:rsidP="00DD4D85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776725"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8A334C" w:rsidRPr="003B6572" w:rsidRDefault="008A334C" w:rsidP="00D46ECA">
            <w:pPr>
              <w:pStyle w:val="ListParagraph"/>
              <w:numPr>
                <w:ilvl w:val="0"/>
                <w:numId w:val="41"/>
              </w:numPr>
              <w:bidi/>
              <w:rPr>
                <w:rFonts w:cs="B Nazanin"/>
                <w:sz w:val="28"/>
                <w:szCs w:val="28"/>
              </w:rPr>
            </w:pPr>
            <w:r w:rsidRPr="003B6572">
              <w:rPr>
                <w:rFonts w:cs="B Nazanin" w:hint="cs"/>
                <w:sz w:val="28"/>
                <w:szCs w:val="28"/>
                <w:rtl/>
              </w:rPr>
              <w:t>بداند که این روش در کجا بکار می رود.</w:t>
            </w:r>
          </w:p>
          <w:p w:rsidR="008A334C" w:rsidRPr="002D2CD4" w:rsidRDefault="008A334C" w:rsidP="002D2CD4">
            <w:pPr>
              <w:pStyle w:val="ListParagraph"/>
              <w:numPr>
                <w:ilvl w:val="0"/>
                <w:numId w:val="41"/>
              </w:numPr>
              <w:bidi/>
              <w:rPr>
                <w:rFonts w:ascii="Tahoma" w:hAnsi="Tahoma" w:cs="B Nazanin"/>
                <w:b/>
                <w:bCs/>
                <w:rtl/>
              </w:rPr>
            </w:pPr>
            <w:r w:rsidRPr="003B6572">
              <w:rPr>
                <w:rFonts w:cs="B Nazanin" w:hint="cs"/>
                <w:sz w:val="28"/>
                <w:szCs w:val="28"/>
                <w:rtl/>
              </w:rPr>
              <w:t>نحوه ارزیابی ریسک با این روش را بداند.</w:t>
            </w:r>
          </w:p>
        </w:tc>
        <w:tc>
          <w:tcPr>
            <w:tcW w:w="432" w:type="pct"/>
            <w:vAlign w:val="center"/>
          </w:tcPr>
          <w:p w:rsidR="008A334C" w:rsidRPr="00074049" w:rsidRDefault="008A334C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8A334C" w:rsidRPr="000661BA" w:rsidRDefault="008A334C" w:rsidP="005C701B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 و نمونه کار عملی</w:t>
            </w:r>
          </w:p>
        </w:tc>
        <w:tc>
          <w:tcPr>
            <w:tcW w:w="545" w:type="pct"/>
            <w:vAlign w:val="center"/>
          </w:tcPr>
          <w:p w:rsidR="008A334C" w:rsidRPr="000661BA" w:rsidRDefault="008A334C" w:rsidP="002A5789">
            <w:pPr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8A334C" w:rsidRPr="00E319C2" w:rsidRDefault="008A334C" w:rsidP="002A5789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</w:p>
        </w:tc>
      </w:tr>
      <w:tr w:rsidR="00D26B68" w:rsidRPr="007573EB" w:rsidTr="004D6879">
        <w:trPr>
          <w:trHeight w:val="1486"/>
          <w:jc w:val="center"/>
        </w:trPr>
        <w:tc>
          <w:tcPr>
            <w:tcW w:w="384" w:type="pct"/>
            <w:vAlign w:val="center"/>
          </w:tcPr>
          <w:p w:rsidR="00D26B68" w:rsidRPr="007573EB" w:rsidRDefault="00D26B68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1404" w:type="pct"/>
            <w:vAlign w:val="center"/>
          </w:tcPr>
          <w:p w:rsidR="00D26B68" w:rsidRPr="00D26296" w:rsidRDefault="00D26B68" w:rsidP="00A7539F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 w:rsidRPr="007F738D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 w:rsidR="008A334C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روش </w:t>
            </w:r>
            <w:r w:rsidR="008A334C">
              <w:rPr>
                <w:rFonts w:ascii="Tahoma" w:hAnsi="Tahoma" w:cs="B Nazanin"/>
                <w:b/>
                <w:bCs/>
                <w:lang w:bidi="fa-IR"/>
              </w:rPr>
              <w:t>ETA</w:t>
            </w:r>
            <w:r w:rsidR="008A334C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</w:t>
            </w:r>
            <w:r w:rsidR="008A334C">
              <w:rPr>
                <w:rFonts w:ascii="Tahoma" w:hAnsi="Tahoma" w:cs="B Nazanin"/>
                <w:b/>
                <w:bCs/>
                <w:lang w:bidi="fa-IR"/>
              </w:rPr>
              <w:t>FTA</w:t>
            </w:r>
          </w:p>
        </w:tc>
        <w:tc>
          <w:tcPr>
            <w:tcW w:w="1396" w:type="pct"/>
          </w:tcPr>
          <w:p w:rsidR="00D26B68" w:rsidRPr="00DD4D85" w:rsidRDefault="00D26B68" w:rsidP="007F738D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776725"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8A334C" w:rsidRDefault="00D26B68" w:rsidP="008A334C">
            <w:pPr>
              <w:bidi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 xml:space="preserve">- </w:t>
            </w:r>
            <w:r w:rsidR="008A334C">
              <w:rPr>
                <w:rFonts w:cs="B Nazanin" w:hint="cs"/>
                <w:szCs w:val="28"/>
                <w:rtl/>
              </w:rPr>
              <w:t xml:space="preserve"> بداند که این روش ها جزء کدامیک از روش های ارزیابی ریسک می باشند.</w:t>
            </w:r>
          </w:p>
          <w:p w:rsidR="00A7539F" w:rsidRPr="00EE79DB" w:rsidRDefault="008A334C" w:rsidP="008A334C">
            <w:pPr>
              <w:bidi/>
              <w:rPr>
                <w:rFonts w:cs="B Nazanin"/>
                <w:szCs w:val="28"/>
                <w:rtl/>
                <w:lang w:bidi="fa-IR"/>
              </w:rPr>
            </w:pPr>
            <w:r>
              <w:rPr>
                <w:rFonts w:cs="B Nazanin" w:hint="cs"/>
                <w:szCs w:val="28"/>
                <w:rtl/>
              </w:rPr>
              <w:t>- ارزیابی ریسک را با این روش ها بتوانند انجام دهند.</w:t>
            </w:r>
          </w:p>
        </w:tc>
        <w:tc>
          <w:tcPr>
            <w:tcW w:w="432" w:type="pct"/>
            <w:vAlign w:val="center"/>
          </w:tcPr>
          <w:p w:rsidR="00D26B68" w:rsidRPr="00074049" w:rsidRDefault="00D26B68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D26B68" w:rsidRPr="000661BA" w:rsidRDefault="00D26B68" w:rsidP="008A334C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 و</w:t>
            </w:r>
            <w:r w:rsidR="008A334C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نمونه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 w:rsidR="008A334C">
              <w:rPr>
                <w:rFonts w:ascii="Tahoma" w:hAnsi="Tahoma" w:cs="B Nazanin" w:hint="cs"/>
                <w:b/>
                <w:bCs/>
                <w:rtl/>
                <w:lang w:bidi="fa-IR"/>
              </w:rPr>
              <w:t>کار عملی</w:t>
            </w:r>
          </w:p>
        </w:tc>
        <w:tc>
          <w:tcPr>
            <w:tcW w:w="545" w:type="pct"/>
            <w:vAlign w:val="center"/>
          </w:tcPr>
          <w:p w:rsidR="00D26B68" w:rsidRPr="000661BA" w:rsidRDefault="00D26B68" w:rsidP="002A5789">
            <w:pPr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D26B68" w:rsidRPr="00E319C2" w:rsidRDefault="00D26B68" w:rsidP="002A5789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</w:p>
        </w:tc>
      </w:tr>
      <w:tr w:rsidR="008A334C" w:rsidRPr="007573EB" w:rsidTr="004D6879">
        <w:trPr>
          <w:trHeight w:val="1956"/>
          <w:jc w:val="center"/>
        </w:trPr>
        <w:tc>
          <w:tcPr>
            <w:tcW w:w="384" w:type="pct"/>
            <w:vAlign w:val="center"/>
          </w:tcPr>
          <w:p w:rsidR="008A334C" w:rsidRPr="007573EB" w:rsidRDefault="008A334C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lastRenderedPageBreak/>
              <w:t>10</w:t>
            </w:r>
          </w:p>
        </w:tc>
        <w:tc>
          <w:tcPr>
            <w:tcW w:w="1404" w:type="pct"/>
            <w:vAlign w:val="center"/>
          </w:tcPr>
          <w:p w:rsidR="008A334C" w:rsidRPr="00D26296" w:rsidRDefault="008A334C" w:rsidP="005C701B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 w:rsidRPr="007F738D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روش </w:t>
            </w:r>
            <w:r>
              <w:rPr>
                <w:rFonts w:ascii="Tahoma" w:hAnsi="Tahoma" w:cs="B Nazanin"/>
                <w:b/>
                <w:bCs/>
                <w:lang w:bidi="fa-IR"/>
              </w:rPr>
              <w:t>ETA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</w:t>
            </w:r>
            <w:r>
              <w:rPr>
                <w:rFonts w:ascii="Tahoma" w:hAnsi="Tahoma" w:cs="B Nazanin"/>
                <w:b/>
                <w:bCs/>
                <w:lang w:bidi="fa-IR"/>
              </w:rPr>
              <w:t>FTA</w:t>
            </w:r>
          </w:p>
        </w:tc>
        <w:tc>
          <w:tcPr>
            <w:tcW w:w="1396" w:type="pct"/>
            <w:vAlign w:val="center"/>
          </w:tcPr>
          <w:p w:rsidR="008A334C" w:rsidRPr="009E6F8E" w:rsidRDefault="008A334C" w:rsidP="009E6F8E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776725"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8A334C" w:rsidRDefault="008A334C" w:rsidP="008A334C">
            <w:pPr>
              <w:bidi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-  بداند که این روش ها جزء کدامیک از روش های ارزیابی ریسک می باشند.</w:t>
            </w:r>
          </w:p>
          <w:p w:rsidR="008A334C" w:rsidRPr="00CD1F30" w:rsidRDefault="008A334C" w:rsidP="008A334C">
            <w:pPr>
              <w:bidi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- ارزیابی ریسک را با این روش ها بتوانند انجام دهند.</w:t>
            </w:r>
          </w:p>
        </w:tc>
        <w:tc>
          <w:tcPr>
            <w:tcW w:w="432" w:type="pct"/>
            <w:vAlign w:val="center"/>
          </w:tcPr>
          <w:p w:rsidR="008A334C" w:rsidRPr="00074049" w:rsidRDefault="008A334C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8A334C" w:rsidRPr="000661BA" w:rsidRDefault="008A334C" w:rsidP="005C701B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 و نمونه کار عملی</w:t>
            </w:r>
          </w:p>
        </w:tc>
        <w:tc>
          <w:tcPr>
            <w:tcW w:w="545" w:type="pct"/>
            <w:vAlign w:val="center"/>
          </w:tcPr>
          <w:p w:rsidR="008A334C" w:rsidRPr="000661BA" w:rsidRDefault="008A334C" w:rsidP="002A5789">
            <w:pPr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8A334C" w:rsidRPr="00E319C2" w:rsidRDefault="008A334C" w:rsidP="002A5789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</w:p>
        </w:tc>
      </w:tr>
    </w:tbl>
    <w:p w:rsidR="00B16288" w:rsidRPr="003532CC" w:rsidRDefault="00B16288" w:rsidP="00B16288">
      <w:pPr>
        <w:tabs>
          <w:tab w:val="num" w:pos="720"/>
        </w:tabs>
        <w:bidi/>
        <w:ind w:left="720" w:hanging="360"/>
        <w:rPr>
          <w:rFonts w:cs="B Nazanin"/>
          <w:b/>
          <w:color w:val="000000"/>
          <w:rtl/>
          <w:lang w:bidi="fa-IR"/>
        </w:rPr>
      </w:pP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3470"/>
        <w:gridCol w:w="5181"/>
        <w:gridCol w:w="1252"/>
        <w:gridCol w:w="1224"/>
        <w:gridCol w:w="2089"/>
        <w:gridCol w:w="1265"/>
      </w:tblGrid>
      <w:tr w:rsidR="00D15A9E" w:rsidRPr="007573EB" w:rsidTr="009974EB">
        <w:trPr>
          <w:trHeight w:val="340"/>
          <w:jc w:val="center"/>
        </w:trPr>
        <w:tc>
          <w:tcPr>
            <w:tcW w:w="363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شماره جلسه</w:t>
            </w:r>
          </w:p>
        </w:tc>
        <w:tc>
          <w:tcPr>
            <w:tcW w:w="1111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میانی  (رئوس مطالب)</w:t>
            </w:r>
          </w:p>
        </w:tc>
        <w:tc>
          <w:tcPr>
            <w:tcW w:w="1659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ویژه (بر اساس سه حیطه اهداف آموزشی : شناختی، عاطفی، روان حرکتی)</w:t>
            </w:r>
          </w:p>
        </w:tc>
        <w:tc>
          <w:tcPr>
            <w:tcW w:w="401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طبقه هر حیطه</w:t>
            </w:r>
          </w:p>
        </w:tc>
        <w:tc>
          <w:tcPr>
            <w:tcW w:w="392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روش یاددهی</w:t>
            </w:r>
          </w:p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یادگیری</w:t>
            </w:r>
            <w:r w:rsidRPr="007573EB">
              <w:rPr>
                <w:rStyle w:val="FootnoteReference"/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footnoteReference w:customMarkFollows="1" w:id="5"/>
              <w:sym w:font="Symbol" w:char="F02A"/>
            </w:r>
          </w:p>
        </w:tc>
        <w:tc>
          <w:tcPr>
            <w:tcW w:w="669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رسانه هاي آموزشي</w:t>
            </w:r>
          </w:p>
        </w:tc>
        <w:tc>
          <w:tcPr>
            <w:tcW w:w="406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تکالیف دانشجو</w:t>
            </w:r>
          </w:p>
        </w:tc>
      </w:tr>
      <w:tr w:rsidR="00984839" w:rsidRPr="007573EB" w:rsidTr="009974EB">
        <w:trPr>
          <w:trHeight w:val="1128"/>
          <w:jc w:val="center"/>
        </w:trPr>
        <w:tc>
          <w:tcPr>
            <w:tcW w:w="363" w:type="pct"/>
            <w:vAlign w:val="center"/>
          </w:tcPr>
          <w:p w:rsidR="00984839" w:rsidRPr="007573EB" w:rsidRDefault="00984839" w:rsidP="002A5789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11</w:t>
            </w:r>
          </w:p>
        </w:tc>
        <w:tc>
          <w:tcPr>
            <w:tcW w:w="1111" w:type="pct"/>
            <w:vAlign w:val="center"/>
          </w:tcPr>
          <w:p w:rsidR="00984839" w:rsidRPr="00597237" w:rsidRDefault="00984839" w:rsidP="00984839">
            <w:pPr>
              <w:bidi/>
              <w:spacing w:line="26" w:lineRule="atLeast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 w:rsidRPr="00597237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روش ویلیام فاین</w:t>
            </w:r>
          </w:p>
        </w:tc>
        <w:tc>
          <w:tcPr>
            <w:tcW w:w="1659" w:type="pct"/>
            <w:vAlign w:val="center"/>
          </w:tcPr>
          <w:p w:rsidR="00984839" w:rsidRDefault="00984839" w:rsidP="002A5789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776725"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984839" w:rsidRDefault="00984839" w:rsidP="0098483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کاربرد این روش را بداند.</w:t>
            </w:r>
          </w:p>
          <w:p w:rsidR="00984839" w:rsidRDefault="00984839" w:rsidP="0098483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نحوه انجام ارزیابی ریسک با این روش را بداند.</w:t>
            </w:r>
          </w:p>
          <w:p w:rsidR="009136E0" w:rsidRPr="00DE2A15" w:rsidRDefault="009136E0" w:rsidP="009136E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01" w:type="pct"/>
            <w:vAlign w:val="center"/>
          </w:tcPr>
          <w:p w:rsidR="00984839" w:rsidRPr="00074049" w:rsidRDefault="00984839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2" w:type="pct"/>
            <w:vAlign w:val="center"/>
          </w:tcPr>
          <w:p w:rsidR="00984839" w:rsidRPr="000661BA" w:rsidRDefault="00984839" w:rsidP="005C701B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 و نمونه کار عملی</w:t>
            </w:r>
          </w:p>
        </w:tc>
        <w:tc>
          <w:tcPr>
            <w:tcW w:w="669" w:type="pct"/>
            <w:vAlign w:val="center"/>
          </w:tcPr>
          <w:p w:rsidR="00984839" w:rsidRPr="000661BA" w:rsidRDefault="00984839" w:rsidP="002A5789">
            <w:pPr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06" w:type="pct"/>
            <w:vAlign w:val="center"/>
          </w:tcPr>
          <w:p w:rsidR="00984839" w:rsidRPr="00E319C2" w:rsidRDefault="00984839" w:rsidP="002A5789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</w:p>
        </w:tc>
      </w:tr>
      <w:tr w:rsidR="00984839" w:rsidRPr="007573EB" w:rsidTr="009974EB">
        <w:trPr>
          <w:trHeight w:val="1121"/>
          <w:jc w:val="center"/>
        </w:trPr>
        <w:tc>
          <w:tcPr>
            <w:tcW w:w="363" w:type="pct"/>
            <w:vAlign w:val="center"/>
          </w:tcPr>
          <w:p w:rsidR="00984839" w:rsidRPr="007573EB" w:rsidRDefault="00984839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12</w:t>
            </w:r>
          </w:p>
        </w:tc>
        <w:tc>
          <w:tcPr>
            <w:tcW w:w="1111" w:type="pct"/>
            <w:vAlign w:val="center"/>
          </w:tcPr>
          <w:p w:rsidR="00984839" w:rsidRPr="00597237" w:rsidRDefault="00984839" w:rsidP="005C701B">
            <w:pPr>
              <w:bidi/>
              <w:spacing w:line="26" w:lineRule="atLeast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 w:rsidRPr="00597237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روش فرانک مورگان</w:t>
            </w:r>
          </w:p>
        </w:tc>
        <w:tc>
          <w:tcPr>
            <w:tcW w:w="1659" w:type="pct"/>
            <w:vAlign w:val="center"/>
          </w:tcPr>
          <w:p w:rsidR="00984839" w:rsidRDefault="00984839" w:rsidP="004B0E1F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776725"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984839" w:rsidRDefault="00984839" w:rsidP="0098483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کاربرد این روش را بداند.</w:t>
            </w:r>
          </w:p>
          <w:p w:rsidR="00984839" w:rsidRDefault="00984839" w:rsidP="0098483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نحوه انجام ارزیابی ریسک با این روش را بداند.</w:t>
            </w:r>
          </w:p>
          <w:p w:rsidR="009136E0" w:rsidRPr="007B5EC8" w:rsidRDefault="009136E0" w:rsidP="009136E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01" w:type="pct"/>
            <w:vAlign w:val="center"/>
          </w:tcPr>
          <w:p w:rsidR="00984839" w:rsidRPr="00074049" w:rsidRDefault="00984839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2" w:type="pct"/>
            <w:vAlign w:val="center"/>
          </w:tcPr>
          <w:p w:rsidR="00984839" w:rsidRPr="000661BA" w:rsidRDefault="00984839" w:rsidP="005C701B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 و نمونه کار عملی</w:t>
            </w:r>
          </w:p>
        </w:tc>
        <w:tc>
          <w:tcPr>
            <w:tcW w:w="669" w:type="pct"/>
            <w:vAlign w:val="center"/>
          </w:tcPr>
          <w:p w:rsidR="00984839" w:rsidRPr="000661BA" w:rsidRDefault="00984839" w:rsidP="002A5789">
            <w:pPr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06" w:type="pct"/>
            <w:vAlign w:val="center"/>
          </w:tcPr>
          <w:p w:rsidR="00984839" w:rsidRPr="00E319C2" w:rsidRDefault="00984839" w:rsidP="002A5789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</w:p>
        </w:tc>
      </w:tr>
      <w:tr w:rsidR="00984839" w:rsidRPr="007573EB" w:rsidTr="009974EB">
        <w:trPr>
          <w:trHeight w:val="1128"/>
          <w:jc w:val="center"/>
        </w:trPr>
        <w:tc>
          <w:tcPr>
            <w:tcW w:w="363" w:type="pct"/>
            <w:vAlign w:val="center"/>
          </w:tcPr>
          <w:p w:rsidR="00984839" w:rsidRPr="007573EB" w:rsidRDefault="00984839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13</w:t>
            </w:r>
          </w:p>
        </w:tc>
        <w:tc>
          <w:tcPr>
            <w:tcW w:w="1111" w:type="pct"/>
            <w:vAlign w:val="center"/>
          </w:tcPr>
          <w:p w:rsidR="00984839" w:rsidRPr="00597237" w:rsidRDefault="00984839" w:rsidP="009974EB">
            <w:pPr>
              <w:bidi/>
              <w:spacing w:line="26" w:lineRule="atLeast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 w:rsidRPr="00597237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روش ارزیابی ریسک </w:t>
            </w:r>
            <w:r w:rsidR="009974EB">
              <w:rPr>
                <w:rFonts w:ascii="Tahoma" w:hAnsi="Tahoma" w:cs="B Nazanin" w:hint="cs"/>
                <w:b/>
                <w:bCs/>
                <w:rtl/>
                <w:lang w:bidi="fa-IR"/>
              </w:rPr>
              <w:t>بیمارستانی- ایمنی بیمار</w:t>
            </w:r>
          </w:p>
        </w:tc>
        <w:tc>
          <w:tcPr>
            <w:tcW w:w="1659" w:type="pct"/>
            <w:vAlign w:val="center"/>
          </w:tcPr>
          <w:p w:rsidR="00984839" w:rsidRDefault="00984839" w:rsidP="004B0E1F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776725"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984839" w:rsidRDefault="00984839" w:rsidP="009136E0">
            <w:pPr>
              <w:bidi/>
              <w:spacing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A30F9">
              <w:rPr>
                <w:rFonts w:cs="B Nazanin" w:hint="cs"/>
                <w:sz w:val="28"/>
                <w:szCs w:val="28"/>
                <w:rtl/>
                <w:lang w:bidi="fa-IR"/>
              </w:rPr>
              <w:t>-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آیتم های موردنیاز در این روش را بداند.</w:t>
            </w:r>
          </w:p>
          <w:p w:rsidR="009136E0" w:rsidRPr="00D91CF8" w:rsidRDefault="00984839" w:rsidP="009974EB">
            <w:pPr>
              <w:bidi/>
              <w:spacing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 w:rsidR="00B104E8">
              <w:rPr>
                <w:rFonts w:cs="B Nazanin" w:hint="cs"/>
                <w:sz w:val="28"/>
                <w:szCs w:val="28"/>
                <w:rtl/>
                <w:lang w:bidi="fa-IR"/>
              </w:rPr>
              <w:t>نحوه ارزیابی ریسک با این روش را بداند</w:t>
            </w:r>
            <w:r w:rsidR="009136E0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401" w:type="pct"/>
            <w:vAlign w:val="center"/>
          </w:tcPr>
          <w:p w:rsidR="00984839" w:rsidRPr="00074049" w:rsidRDefault="00984839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2" w:type="pct"/>
            <w:vAlign w:val="center"/>
          </w:tcPr>
          <w:p w:rsidR="00984839" w:rsidRPr="000661BA" w:rsidRDefault="00984839" w:rsidP="00096555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 </w:t>
            </w:r>
          </w:p>
        </w:tc>
        <w:tc>
          <w:tcPr>
            <w:tcW w:w="669" w:type="pct"/>
            <w:vAlign w:val="center"/>
          </w:tcPr>
          <w:p w:rsidR="00984839" w:rsidRPr="000661BA" w:rsidRDefault="00984839" w:rsidP="002A5789">
            <w:pPr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06" w:type="pct"/>
            <w:vAlign w:val="center"/>
          </w:tcPr>
          <w:p w:rsidR="00984839" w:rsidRPr="00E319C2" w:rsidRDefault="00984839" w:rsidP="002A5789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  <w:r>
              <w:rPr>
                <w:rFonts w:ascii="Tahoma" w:hAnsi="Tahoma" w:cs="B Nazanin" w:hint="cs"/>
                <w:b/>
                <w:bCs/>
                <w:rtl/>
              </w:rPr>
              <w:t>، حل مسائل</w:t>
            </w:r>
          </w:p>
        </w:tc>
      </w:tr>
    </w:tbl>
    <w:p w:rsidR="007573EB" w:rsidRDefault="007573EB" w:rsidP="007573EB">
      <w:pPr>
        <w:bidi/>
        <w:spacing w:line="228" w:lineRule="auto"/>
        <w:jc w:val="center"/>
        <w:rPr>
          <w:rFonts w:cs="B Nazanin"/>
          <w:b/>
          <w:bCs/>
          <w:color w:val="000000"/>
          <w:rtl/>
          <w:lang w:bidi="fa-IR"/>
        </w:rPr>
      </w:pPr>
    </w:p>
    <w:p w:rsidR="004249CC" w:rsidRDefault="004249CC" w:rsidP="004249CC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:rsidR="00B16288" w:rsidRDefault="006D19A5" w:rsidP="006E6C27">
      <w:pPr>
        <w:pBdr>
          <w:top w:val="thinThickSmallGap" w:sz="24" w:space="2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  <w:r>
        <w:rPr>
          <w:rFonts w:cs="B Nazanin" w:hint="cs"/>
          <w:b/>
          <w:bCs/>
          <w:color w:val="000000"/>
          <w:rtl/>
          <w:lang w:bidi="fa-IR"/>
        </w:rPr>
        <w:t>منابع درسی مورد استفاده:</w:t>
      </w:r>
    </w:p>
    <w:p w:rsidR="006D19A5" w:rsidRDefault="00BC6019" w:rsidP="004249CC">
      <w:pPr>
        <w:pBdr>
          <w:top w:val="thinThickSmallGap" w:sz="24" w:space="2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>
        <w:rPr>
          <w:rFonts w:cs="B Nazanin" w:hint="cs"/>
          <w:color w:val="000000"/>
          <w:sz w:val="28"/>
          <w:szCs w:val="28"/>
          <w:rtl/>
          <w:lang w:bidi="fa-IR"/>
        </w:rPr>
        <w:t>- مهندسی ایمنی- دکتر محمد فام</w:t>
      </w:r>
    </w:p>
    <w:p w:rsidR="008C43F9" w:rsidRPr="008817EE" w:rsidRDefault="008C43F9" w:rsidP="008C43F9">
      <w:pPr>
        <w:pBdr>
          <w:top w:val="thinThickSmallGap" w:sz="24" w:space="2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 w:rsidRPr="008817EE">
        <w:rPr>
          <w:rFonts w:cs="B Nazanin" w:hint="cs"/>
          <w:color w:val="000000"/>
          <w:sz w:val="28"/>
          <w:szCs w:val="28"/>
          <w:rtl/>
          <w:lang w:bidi="fa-IR"/>
        </w:rPr>
        <w:t xml:space="preserve">- </w:t>
      </w:r>
      <w:r>
        <w:rPr>
          <w:rFonts w:cs="B Nazanin" w:hint="cs"/>
          <w:color w:val="000000"/>
          <w:sz w:val="28"/>
          <w:szCs w:val="28"/>
          <w:rtl/>
          <w:lang w:bidi="fa-IR"/>
        </w:rPr>
        <w:t xml:space="preserve">ارزیابی ریسک نیمه کمی و کمی در صنایع فرآیندی با تمرکز بر روش های </w:t>
      </w:r>
      <w:r>
        <w:rPr>
          <w:rFonts w:cs="B Nazanin"/>
          <w:color w:val="000000"/>
          <w:sz w:val="28"/>
          <w:szCs w:val="28"/>
          <w:lang w:bidi="fa-IR"/>
        </w:rPr>
        <w:t>DOW</w:t>
      </w:r>
      <w:r>
        <w:rPr>
          <w:rFonts w:cs="B Nazanin" w:hint="cs"/>
          <w:color w:val="000000"/>
          <w:sz w:val="28"/>
          <w:szCs w:val="28"/>
          <w:rtl/>
          <w:lang w:bidi="fa-IR"/>
        </w:rPr>
        <w:t xml:space="preserve">- </w:t>
      </w:r>
      <w:r>
        <w:rPr>
          <w:rFonts w:cs="B Nazanin"/>
          <w:color w:val="000000"/>
          <w:sz w:val="28"/>
          <w:szCs w:val="28"/>
          <w:lang w:bidi="fa-IR"/>
        </w:rPr>
        <w:t>QRA</w:t>
      </w:r>
      <w:r>
        <w:rPr>
          <w:rFonts w:cs="B Nazanin" w:hint="cs"/>
          <w:color w:val="000000"/>
          <w:sz w:val="28"/>
          <w:szCs w:val="28"/>
          <w:rtl/>
          <w:lang w:bidi="fa-IR"/>
        </w:rPr>
        <w:t xml:space="preserve"> و </w:t>
      </w:r>
      <w:r>
        <w:rPr>
          <w:rFonts w:cs="B Nazanin"/>
          <w:color w:val="000000"/>
          <w:sz w:val="28"/>
          <w:szCs w:val="28"/>
          <w:lang w:bidi="fa-IR"/>
        </w:rPr>
        <w:t>LOPA</w:t>
      </w:r>
      <w:r>
        <w:rPr>
          <w:rFonts w:cs="B 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hint="cs"/>
          <w:color w:val="000000"/>
          <w:sz w:val="28"/>
          <w:szCs w:val="28"/>
          <w:rtl/>
          <w:lang w:bidi="fa-IR"/>
        </w:rPr>
        <w:t>–</w:t>
      </w:r>
      <w:r>
        <w:rPr>
          <w:rFonts w:cs="B Nazanin" w:hint="cs"/>
          <w:color w:val="000000"/>
          <w:sz w:val="28"/>
          <w:szCs w:val="28"/>
          <w:rtl/>
          <w:lang w:bidi="fa-IR"/>
        </w:rPr>
        <w:t xml:space="preserve"> دکتر زارعی و مهندس درمحمدی</w:t>
      </w:r>
    </w:p>
    <w:p w:rsidR="006D19A5" w:rsidRPr="008817EE" w:rsidRDefault="004249CC" w:rsidP="00BC6019">
      <w:pPr>
        <w:pBdr>
          <w:top w:val="thinThickSmallGap" w:sz="24" w:space="2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>
        <w:rPr>
          <w:rFonts w:cs="B Nazanin" w:hint="cs"/>
          <w:color w:val="000000"/>
          <w:sz w:val="28"/>
          <w:szCs w:val="28"/>
          <w:rtl/>
          <w:lang w:bidi="fa-IR"/>
        </w:rPr>
        <w:t xml:space="preserve">- </w:t>
      </w:r>
      <w:r w:rsidR="00BC6019">
        <w:rPr>
          <w:rFonts w:cs="B Nazanin" w:hint="cs"/>
          <w:color w:val="000000"/>
          <w:sz w:val="28"/>
          <w:szCs w:val="28"/>
          <w:rtl/>
          <w:lang w:bidi="fa-IR"/>
        </w:rPr>
        <w:t>ارزیابی و مدیریت ریسک- جلد اول- دکتر جهانگیری</w:t>
      </w:r>
    </w:p>
    <w:p w:rsidR="008C43F9" w:rsidRDefault="008C43F9" w:rsidP="008C43F9">
      <w:pPr>
        <w:pBdr>
          <w:top w:val="thinThickSmallGap" w:sz="24" w:space="2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>
        <w:rPr>
          <w:rFonts w:cs="B Nazanin" w:hint="cs"/>
          <w:color w:val="000000"/>
          <w:sz w:val="28"/>
          <w:szCs w:val="28"/>
          <w:rtl/>
          <w:lang w:bidi="fa-IR"/>
        </w:rPr>
        <w:t>- ارزیابی و مدیریت ریسک- جلد دوم- دکتر جهانگیری</w:t>
      </w:r>
    </w:p>
    <w:p w:rsidR="009974EB" w:rsidRPr="008817EE" w:rsidRDefault="009974EB" w:rsidP="009974EB">
      <w:pPr>
        <w:pBdr>
          <w:top w:val="thinThickSmallGap" w:sz="24" w:space="2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>
        <w:rPr>
          <w:rFonts w:cs="B Nazanin" w:hint="cs"/>
          <w:color w:val="000000"/>
          <w:sz w:val="28"/>
          <w:szCs w:val="28"/>
          <w:rtl/>
          <w:lang w:bidi="fa-IR"/>
        </w:rPr>
        <w:t>- درک و مدیریت ریسک ایمنی بیمار- درمحمدی- زارعی</w:t>
      </w:r>
    </w:p>
    <w:p w:rsidR="00F955ED" w:rsidRDefault="00F955ED" w:rsidP="00F955ED">
      <w:pPr>
        <w:pBdr>
          <w:top w:val="thinThickSmallGap" w:sz="24" w:space="2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</w:p>
    <w:p w:rsidR="00F955ED" w:rsidRDefault="00F955ED" w:rsidP="00F955ED">
      <w:pPr>
        <w:bidi/>
        <w:spacing w:line="228" w:lineRule="auto"/>
        <w:rPr>
          <w:rFonts w:cs="B Nazanin"/>
          <w:color w:val="000000"/>
          <w:rtl/>
          <w:lang w:bidi="fa-IR"/>
        </w:rPr>
      </w:pPr>
    </w:p>
    <w:p w:rsidR="00D40686" w:rsidRDefault="00D40686" w:rsidP="00D40686">
      <w:pPr>
        <w:bidi/>
        <w:spacing w:line="228" w:lineRule="auto"/>
        <w:rPr>
          <w:rFonts w:cs="B Nazanin"/>
          <w:color w:val="000000"/>
          <w:rtl/>
          <w:lang w:bidi="fa-IR"/>
        </w:rPr>
      </w:pPr>
    </w:p>
    <w:p w:rsidR="00D40686" w:rsidRPr="003532CC" w:rsidRDefault="00D40686" w:rsidP="00D40686">
      <w:pPr>
        <w:bidi/>
        <w:spacing w:line="228" w:lineRule="auto"/>
        <w:rPr>
          <w:rFonts w:cs="B Nazanin"/>
          <w:color w:val="000000"/>
          <w:rtl/>
          <w:lang w:bidi="fa-IR"/>
        </w:rPr>
      </w:pPr>
    </w:p>
    <w:p w:rsidR="00873C26" w:rsidRDefault="00873C26" w:rsidP="006D19A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  <w:r w:rsidRPr="00B16288">
        <w:rPr>
          <w:rFonts w:cs="B Nazanin" w:hint="cs"/>
          <w:b/>
          <w:bCs/>
          <w:color w:val="000000"/>
          <w:rtl/>
          <w:lang w:bidi="fa-IR"/>
        </w:rPr>
        <w:t>نحوه ارزشیابی</w:t>
      </w:r>
      <w:r>
        <w:rPr>
          <w:rFonts w:cs="B Nazanin" w:hint="cs"/>
          <w:b/>
          <w:bCs/>
          <w:color w:val="000000"/>
          <w:rtl/>
          <w:lang w:bidi="fa-IR"/>
        </w:rPr>
        <w:t xml:space="preserve"> (همراه با سهم هر آیتم)</w:t>
      </w:r>
      <w:r w:rsidRPr="00B16288">
        <w:rPr>
          <w:rFonts w:cs="B Nazanin" w:hint="cs"/>
          <w:b/>
          <w:bCs/>
          <w:color w:val="000000"/>
          <w:rtl/>
          <w:lang w:bidi="fa-IR"/>
        </w:rPr>
        <w:t xml:space="preserve">: </w:t>
      </w:r>
    </w:p>
    <w:p w:rsidR="009D47D6" w:rsidRDefault="009D47D6" w:rsidP="009D47D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  <w:r>
        <w:rPr>
          <w:rFonts w:cs="B Nazanin" w:hint="cs"/>
          <w:b/>
          <w:bCs/>
          <w:color w:val="000000"/>
          <w:rtl/>
          <w:lang w:bidi="fa-IR"/>
        </w:rPr>
        <w:t>بخش نظری:</w:t>
      </w:r>
    </w:p>
    <w:p w:rsidR="000D79E2" w:rsidRPr="006A0046" w:rsidRDefault="000D79E2" w:rsidP="000D79E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 w:rsidRPr="006A0046">
        <w:rPr>
          <w:rFonts w:cs="B Nazanin" w:hint="cs"/>
          <w:color w:val="000000"/>
          <w:sz w:val="28"/>
          <w:szCs w:val="28"/>
          <w:rtl/>
          <w:lang w:bidi="fa-IR"/>
        </w:rPr>
        <w:t>- حضور و مشارکت فعال در کلاس، پاسخگویی به سوالات در طول ترم، انجام پروژه های کلاسی مرتبط (20 درصد نمره کل)</w:t>
      </w:r>
    </w:p>
    <w:p w:rsidR="000D79E2" w:rsidRPr="006A0046" w:rsidRDefault="000D79E2" w:rsidP="000D79E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 w:rsidRPr="006A0046">
        <w:rPr>
          <w:rFonts w:cs="B Nazanin" w:hint="cs"/>
          <w:color w:val="000000"/>
          <w:sz w:val="28"/>
          <w:szCs w:val="28"/>
          <w:rtl/>
          <w:lang w:bidi="fa-IR"/>
        </w:rPr>
        <w:t xml:space="preserve">- آزمون میان ترم </w:t>
      </w:r>
      <w:r w:rsidR="00CC7BFC">
        <w:rPr>
          <w:rFonts w:cs="B Nazanin" w:hint="cs"/>
          <w:color w:val="000000"/>
          <w:sz w:val="28"/>
          <w:szCs w:val="28"/>
          <w:rtl/>
          <w:lang w:bidi="fa-IR"/>
        </w:rPr>
        <w:t>نظری</w:t>
      </w:r>
      <w:r w:rsidRPr="006A0046">
        <w:rPr>
          <w:rFonts w:cs="B Nazanin" w:hint="cs"/>
          <w:color w:val="000000"/>
          <w:sz w:val="28"/>
          <w:szCs w:val="28"/>
          <w:rtl/>
          <w:lang w:bidi="fa-IR"/>
        </w:rPr>
        <w:t>(20 درصد نمره کل)</w:t>
      </w:r>
    </w:p>
    <w:p w:rsidR="000D79E2" w:rsidRPr="006A0046" w:rsidRDefault="000D79E2" w:rsidP="000D79E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 w:rsidRPr="006A0046">
        <w:rPr>
          <w:rFonts w:cs="B Nazanin" w:hint="cs"/>
          <w:color w:val="000000"/>
          <w:sz w:val="28"/>
          <w:szCs w:val="28"/>
          <w:rtl/>
          <w:lang w:bidi="fa-IR"/>
        </w:rPr>
        <w:t xml:space="preserve">آزمون پایان ترم </w:t>
      </w:r>
      <w:r w:rsidR="00CC7BFC">
        <w:rPr>
          <w:rFonts w:cs="B Nazanin" w:hint="cs"/>
          <w:color w:val="000000"/>
          <w:sz w:val="28"/>
          <w:szCs w:val="28"/>
          <w:rtl/>
          <w:lang w:bidi="fa-IR"/>
        </w:rPr>
        <w:t>نظری</w:t>
      </w:r>
      <w:r w:rsidRPr="006A0046">
        <w:rPr>
          <w:rFonts w:cs="B Nazanin" w:hint="cs"/>
          <w:color w:val="000000"/>
          <w:sz w:val="28"/>
          <w:szCs w:val="28"/>
          <w:rtl/>
          <w:lang w:bidi="fa-IR"/>
        </w:rPr>
        <w:t>(60 درصد نمره کل)</w:t>
      </w:r>
    </w:p>
    <w:p w:rsidR="00B14A0A" w:rsidRDefault="00B14A0A" w:rsidP="006D19A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sectPr w:rsidR="00B14A0A" w:rsidSect="007D6497">
      <w:headerReference w:type="default" r:id="rId8"/>
      <w:pgSz w:w="16840" w:h="11907" w:orient="landscape" w:code="9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F5B" w:rsidRDefault="00F72F5B">
      <w:r>
        <w:separator/>
      </w:r>
    </w:p>
  </w:endnote>
  <w:endnote w:type="continuationSeparator" w:id="0">
    <w:p w:rsidR="00F72F5B" w:rsidRDefault="00F7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F5B" w:rsidRDefault="00F72F5B">
      <w:r>
        <w:separator/>
      </w:r>
    </w:p>
  </w:footnote>
  <w:footnote w:type="continuationSeparator" w:id="0">
    <w:p w:rsidR="00F72F5B" w:rsidRDefault="00F72F5B">
      <w:r>
        <w:continuationSeparator/>
      </w:r>
    </w:p>
  </w:footnote>
  <w:footnote w:id="1">
    <w:p w:rsidR="00C067CF" w:rsidRDefault="00C067CF" w:rsidP="001374C8">
      <w:pPr>
        <w:pStyle w:val="FootnoteText"/>
        <w:bidi/>
        <w:rPr>
          <w:rtl/>
          <w:lang w:bidi="fa-IR"/>
        </w:rPr>
      </w:pPr>
      <w:r w:rsidRPr="001374C8">
        <w:rPr>
          <w:rStyle w:val="FootnoteReference"/>
        </w:rPr>
        <w:sym w:font="Symbol" w:char="F02A"/>
      </w:r>
      <w:r>
        <w:t xml:space="preserve"> </w:t>
      </w:r>
      <w:r w:rsidRPr="001A7FC9">
        <w:rPr>
          <w:rFonts w:cs="B Mitra" w:hint="cs"/>
          <w:rtl/>
          <w:lang w:bidi="fa-IR"/>
        </w:rPr>
        <w:t xml:space="preserve">روش یاددهی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یادگیری می</w:t>
      </w:r>
      <w:r w:rsidRPr="001A7FC9">
        <w:rPr>
          <w:rFonts w:cs="B Mitra" w:hint="cs"/>
          <w:rtl/>
          <w:lang w:bidi="fa-IR"/>
        </w:rPr>
        <w:softHyphen/>
        <w:t>تواند شامل: سخنرانی، مباحثه</w:t>
      </w:r>
      <w:r w:rsidRPr="001A7FC9">
        <w:rPr>
          <w:rFonts w:cs="B Mitra" w:hint="cs"/>
          <w:rtl/>
          <w:lang w:bidi="fa-IR"/>
        </w:rPr>
        <w:softHyphen/>
        <w:t xml:space="preserve">ای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گروهی کوچک، نمایشی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حل مسئله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پرسش و پاسخ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گردش علمی، آزمایشی</w:t>
      </w:r>
    </w:p>
  </w:footnote>
  <w:footnote w:id="2">
    <w:p w:rsidR="00D15A9E" w:rsidRDefault="00D15A9E" w:rsidP="00D15A9E">
      <w:pPr>
        <w:pStyle w:val="FootnoteText"/>
        <w:bidi/>
        <w:rPr>
          <w:rtl/>
          <w:lang w:bidi="fa-IR"/>
        </w:rPr>
      </w:pPr>
      <w:r w:rsidRPr="001374C8">
        <w:rPr>
          <w:rStyle w:val="FootnoteReference"/>
        </w:rPr>
        <w:sym w:font="Symbol" w:char="F02A"/>
      </w:r>
      <w:r>
        <w:t xml:space="preserve"> </w:t>
      </w:r>
      <w:r w:rsidRPr="001A7FC9">
        <w:rPr>
          <w:rFonts w:cs="B Mitra" w:hint="cs"/>
          <w:rtl/>
          <w:lang w:bidi="fa-IR"/>
        </w:rPr>
        <w:t xml:space="preserve">روش یاددهی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یادگیری می</w:t>
      </w:r>
      <w:r w:rsidRPr="001A7FC9">
        <w:rPr>
          <w:rFonts w:cs="B Mitra" w:hint="cs"/>
          <w:rtl/>
          <w:lang w:bidi="fa-IR"/>
        </w:rPr>
        <w:softHyphen/>
        <w:t>تواند شامل: سخنرانی، مباحثه</w:t>
      </w:r>
      <w:r w:rsidRPr="001A7FC9">
        <w:rPr>
          <w:rFonts w:cs="B Mitra" w:hint="cs"/>
          <w:rtl/>
          <w:lang w:bidi="fa-IR"/>
        </w:rPr>
        <w:softHyphen/>
        <w:t xml:space="preserve">ای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گروهی کوچک، نمایشی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حل مسئله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پرسش و پاسخ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گردش علمی، آزمایشی</w:t>
      </w:r>
    </w:p>
  </w:footnote>
  <w:footnote w:id="3">
    <w:p w:rsidR="00D15A9E" w:rsidRDefault="00D15A9E" w:rsidP="00D15A9E">
      <w:pPr>
        <w:pStyle w:val="FootnoteText"/>
        <w:bidi/>
        <w:rPr>
          <w:rtl/>
          <w:lang w:bidi="fa-IR"/>
        </w:rPr>
      </w:pPr>
      <w:r w:rsidRPr="001374C8">
        <w:rPr>
          <w:rStyle w:val="FootnoteReference"/>
        </w:rPr>
        <w:sym w:font="Symbol" w:char="F02A"/>
      </w:r>
      <w:r>
        <w:t xml:space="preserve"> </w:t>
      </w:r>
      <w:r w:rsidRPr="001A7FC9">
        <w:rPr>
          <w:rFonts w:cs="B Mitra" w:hint="cs"/>
          <w:rtl/>
          <w:lang w:bidi="fa-IR"/>
        </w:rPr>
        <w:t xml:space="preserve">روش یاددهی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یادگیری می</w:t>
      </w:r>
      <w:r w:rsidRPr="001A7FC9">
        <w:rPr>
          <w:rFonts w:cs="B Mitra" w:hint="cs"/>
          <w:rtl/>
          <w:lang w:bidi="fa-IR"/>
        </w:rPr>
        <w:softHyphen/>
        <w:t>تواند شامل: سخنرانی، مباحثه</w:t>
      </w:r>
      <w:r w:rsidRPr="001A7FC9">
        <w:rPr>
          <w:rFonts w:cs="B Mitra" w:hint="cs"/>
          <w:rtl/>
          <w:lang w:bidi="fa-IR"/>
        </w:rPr>
        <w:softHyphen/>
        <w:t xml:space="preserve">ای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گروهی کوچک، نمایشی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حل مسئله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پرسش و پاسخ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گردش علمی، آزمایشی</w:t>
      </w:r>
    </w:p>
  </w:footnote>
  <w:footnote w:id="4">
    <w:p w:rsidR="00D15A9E" w:rsidRDefault="00D15A9E" w:rsidP="00D15A9E">
      <w:pPr>
        <w:pStyle w:val="FootnoteText"/>
        <w:bidi/>
        <w:rPr>
          <w:rtl/>
          <w:lang w:bidi="fa-IR"/>
        </w:rPr>
      </w:pPr>
      <w:r w:rsidRPr="001374C8">
        <w:rPr>
          <w:rStyle w:val="FootnoteReference"/>
        </w:rPr>
        <w:sym w:font="Symbol" w:char="F02A"/>
      </w:r>
      <w:r>
        <w:t xml:space="preserve"> </w:t>
      </w:r>
      <w:r w:rsidRPr="001A7FC9">
        <w:rPr>
          <w:rFonts w:cs="B Mitra" w:hint="cs"/>
          <w:rtl/>
          <w:lang w:bidi="fa-IR"/>
        </w:rPr>
        <w:t xml:space="preserve">روش یاددهی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یادگیری می</w:t>
      </w:r>
      <w:r w:rsidRPr="001A7FC9">
        <w:rPr>
          <w:rFonts w:cs="B Mitra" w:hint="cs"/>
          <w:rtl/>
          <w:lang w:bidi="fa-IR"/>
        </w:rPr>
        <w:softHyphen/>
        <w:t>تواند شامل: سخنرانی، مباحثه</w:t>
      </w:r>
      <w:r w:rsidRPr="001A7FC9">
        <w:rPr>
          <w:rFonts w:cs="B Mitra" w:hint="cs"/>
          <w:rtl/>
          <w:lang w:bidi="fa-IR"/>
        </w:rPr>
        <w:softHyphen/>
        <w:t xml:space="preserve">ای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گروهی کوچک، نمایشی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حل مسئله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پرسش و پاسخ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گردش علمی، آزمایشی</w:t>
      </w:r>
    </w:p>
  </w:footnote>
  <w:footnote w:id="5">
    <w:p w:rsidR="00D15A9E" w:rsidRDefault="00D15A9E" w:rsidP="00D15A9E">
      <w:pPr>
        <w:pStyle w:val="FootnoteText"/>
        <w:bidi/>
        <w:rPr>
          <w:rtl/>
          <w:lang w:bidi="fa-IR"/>
        </w:rPr>
      </w:pPr>
      <w:r w:rsidRPr="001374C8">
        <w:rPr>
          <w:rStyle w:val="FootnoteReference"/>
        </w:rPr>
        <w:sym w:font="Symbol" w:char="F02A"/>
      </w:r>
      <w:r>
        <w:t xml:space="preserve"> </w:t>
      </w:r>
      <w:r w:rsidRPr="001A7FC9">
        <w:rPr>
          <w:rFonts w:cs="B Mitra" w:hint="cs"/>
          <w:rtl/>
          <w:lang w:bidi="fa-IR"/>
        </w:rPr>
        <w:t xml:space="preserve">روش یاددهی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یادگیری می</w:t>
      </w:r>
      <w:r w:rsidRPr="001A7FC9">
        <w:rPr>
          <w:rFonts w:cs="B Mitra" w:hint="cs"/>
          <w:rtl/>
          <w:lang w:bidi="fa-IR"/>
        </w:rPr>
        <w:softHyphen/>
        <w:t>تواند شامل: سخنرانی، مباحثه</w:t>
      </w:r>
      <w:r w:rsidRPr="001A7FC9">
        <w:rPr>
          <w:rFonts w:cs="B Mitra" w:hint="cs"/>
          <w:rtl/>
          <w:lang w:bidi="fa-IR"/>
        </w:rPr>
        <w:softHyphen/>
        <w:t xml:space="preserve">ای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گروهی کوچک، نمایشی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حل مسئله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پرسش و پاسخ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گردش علمی، آزمایشی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FC9" w:rsidRDefault="00296FC9" w:rsidP="00296FC9">
    <w:pPr>
      <w:bidi/>
      <w:spacing w:line="228" w:lineRule="auto"/>
      <w:jc w:val="center"/>
      <w:rPr>
        <w:rFonts w:cs="B Nazanin"/>
        <w:b/>
        <w:bCs/>
        <w:color w:val="000000"/>
        <w:lang w:bidi="fa-IR"/>
      </w:rPr>
    </w:pPr>
  </w:p>
  <w:p w:rsidR="00296FC9" w:rsidRPr="003532CC" w:rsidRDefault="00B2353D" w:rsidP="00296FC9">
    <w:pPr>
      <w:bidi/>
      <w:spacing w:line="228" w:lineRule="auto"/>
      <w:jc w:val="center"/>
      <w:rPr>
        <w:rFonts w:cs="B Nazanin"/>
        <w:b/>
        <w:bCs/>
        <w:color w:val="000000"/>
        <w:rtl/>
        <w:lang w:bidi="fa-IR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posOffset>8665210</wp:posOffset>
          </wp:positionH>
          <wp:positionV relativeFrom="margin">
            <wp:posOffset>-403860</wp:posOffset>
          </wp:positionV>
          <wp:extent cx="1173480" cy="939165"/>
          <wp:effectExtent l="19050" t="0" r="7620" b="0"/>
          <wp:wrapSquare wrapText="bothSides"/>
          <wp:docPr id="1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9391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-142875</wp:posOffset>
          </wp:positionH>
          <wp:positionV relativeFrom="margin">
            <wp:posOffset>-403860</wp:posOffset>
          </wp:positionV>
          <wp:extent cx="1302385" cy="888365"/>
          <wp:effectExtent l="19050" t="0" r="0" b="0"/>
          <wp:wrapSquare wrapText="bothSides"/>
          <wp:docPr id="3" name="Picture 3" descr="AARRM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ARRMM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385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96FC9" w:rsidRPr="003532CC">
      <w:rPr>
        <w:rFonts w:cs="B Nazanin" w:hint="cs"/>
        <w:b/>
        <w:bCs/>
        <w:color w:val="000000"/>
        <w:rtl/>
        <w:lang w:bidi="fa-IR"/>
      </w:rPr>
      <w:t xml:space="preserve">معاونت آموزشی - مرکز مطالعات و توسعه آموزش </w:t>
    </w:r>
    <w:r w:rsidR="00296FC9">
      <w:rPr>
        <w:rFonts w:cs="B Nazanin" w:hint="cs"/>
        <w:b/>
        <w:bCs/>
        <w:color w:val="000000"/>
        <w:rtl/>
        <w:lang w:bidi="fa-IR"/>
      </w:rPr>
      <w:t xml:space="preserve">علوم </w:t>
    </w:r>
    <w:r w:rsidR="00296FC9" w:rsidRPr="003532CC">
      <w:rPr>
        <w:rFonts w:cs="B Nazanin" w:hint="cs"/>
        <w:b/>
        <w:bCs/>
        <w:color w:val="000000"/>
        <w:rtl/>
        <w:lang w:bidi="fa-IR"/>
      </w:rPr>
      <w:t>پزشکی دانشگاه علوم پزشکی خراسان شمالی</w:t>
    </w:r>
  </w:p>
  <w:p w:rsidR="00055DC6" w:rsidRPr="001E52E0" w:rsidRDefault="00296FC9" w:rsidP="00296FC9">
    <w:pPr>
      <w:pStyle w:val="Header"/>
      <w:bidi/>
      <w:jc w:val="center"/>
      <w:rPr>
        <w:sz w:val="32"/>
        <w:szCs w:val="32"/>
      </w:rPr>
    </w:pPr>
    <w:r w:rsidRPr="001E52E0">
      <w:rPr>
        <w:rFonts w:cs="B Nazanin" w:hint="cs"/>
        <w:b/>
        <w:bCs/>
        <w:color w:val="000000"/>
        <w:sz w:val="32"/>
        <w:szCs w:val="32"/>
        <w:rtl/>
        <w:lang w:bidi="fa-IR"/>
      </w:rPr>
      <w:t xml:space="preserve">فرم طرح درس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5B5F"/>
    <w:multiLevelType w:val="hybridMultilevel"/>
    <w:tmpl w:val="49C21CE6"/>
    <w:lvl w:ilvl="0" w:tplc="279ABA7C">
      <w:start w:val="1"/>
      <w:numFmt w:val="decimal"/>
      <w:lvlText w:val="%1."/>
      <w:lvlJc w:val="left"/>
      <w:pPr>
        <w:ind w:left="720" w:hanging="360"/>
      </w:pPr>
      <w:rPr>
        <w:rFonts w:cs="B Nazani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A8F"/>
    <w:multiLevelType w:val="hybridMultilevel"/>
    <w:tmpl w:val="BC98CBBE"/>
    <w:lvl w:ilvl="0" w:tplc="279ABA7C">
      <w:start w:val="1"/>
      <w:numFmt w:val="decimal"/>
      <w:lvlText w:val="%1."/>
      <w:lvlJc w:val="left"/>
      <w:pPr>
        <w:ind w:left="720" w:hanging="360"/>
      </w:pPr>
      <w:rPr>
        <w:rFonts w:cs="B Nazani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B356D"/>
    <w:multiLevelType w:val="hybridMultilevel"/>
    <w:tmpl w:val="C99030FA"/>
    <w:lvl w:ilvl="0" w:tplc="05BEAC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8652E"/>
    <w:multiLevelType w:val="hybridMultilevel"/>
    <w:tmpl w:val="F154B6EA"/>
    <w:lvl w:ilvl="0" w:tplc="96689086">
      <w:start w:val="12"/>
      <w:numFmt w:val="bullet"/>
      <w:lvlText w:val="-"/>
      <w:lvlJc w:val="left"/>
      <w:pPr>
        <w:ind w:left="108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7AA263C"/>
    <w:multiLevelType w:val="hybridMultilevel"/>
    <w:tmpl w:val="0E24FFDE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925C4"/>
    <w:multiLevelType w:val="hybridMultilevel"/>
    <w:tmpl w:val="7BB432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983667"/>
    <w:multiLevelType w:val="hybridMultilevel"/>
    <w:tmpl w:val="04824D18"/>
    <w:lvl w:ilvl="0" w:tplc="2F5E71D8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C866D4"/>
    <w:multiLevelType w:val="hybridMultilevel"/>
    <w:tmpl w:val="5FBADF64"/>
    <w:lvl w:ilvl="0" w:tplc="5254E2AA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347B1A"/>
    <w:multiLevelType w:val="hybridMultilevel"/>
    <w:tmpl w:val="C22A727C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2EA0"/>
    <w:multiLevelType w:val="hybridMultilevel"/>
    <w:tmpl w:val="D490523A"/>
    <w:lvl w:ilvl="0" w:tplc="4D3A2CB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A65FE0"/>
    <w:multiLevelType w:val="hybridMultilevel"/>
    <w:tmpl w:val="C666CE1E"/>
    <w:lvl w:ilvl="0" w:tplc="524C86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825740"/>
    <w:multiLevelType w:val="hybridMultilevel"/>
    <w:tmpl w:val="B8C038AA"/>
    <w:lvl w:ilvl="0" w:tplc="279ABA7C">
      <w:start w:val="1"/>
      <w:numFmt w:val="decimal"/>
      <w:lvlText w:val="%1."/>
      <w:lvlJc w:val="left"/>
      <w:pPr>
        <w:ind w:left="720" w:hanging="360"/>
      </w:pPr>
      <w:rPr>
        <w:rFonts w:cs="B Nazani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A65BD"/>
    <w:multiLevelType w:val="hybridMultilevel"/>
    <w:tmpl w:val="BDA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C2916"/>
    <w:multiLevelType w:val="hybridMultilevel"/>
    <w:tmpl w:val="EE3CF584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47794"/>
    <w:multiLevelType w:val="hybridMultilevel"/>
    <w:tmpl w:val="9332529E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097B5C"/>
    <w:multiLevelType w:val="hybridMultilevel"/>
    <w:tmpl w:val="9C669F70"/>
    <w:lvl w:ilvl="0" w:tplc="A1665E1A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173040"/>
    <w:multiLevelType w:val="hybridMultilevel"/>
    <w:tmpl w:val="77321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BE5C87"/>
    <w:multiLevelType w:val="hybridMultilevel"/>
    <w:tmpl w:val="BDFE5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3763C"/>
    <w:multiLevelType w:val="hybridMultilevel"/>
    <w:tmpl w:val="52D07E38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4203C8"/>
    <w:multiLevelType w:val="hybridMultilevel"/>
    <w:tmpl w:val="E676CED0"/>
    <w:lvl w:ilvl="0" w:tplc="E4922F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CC67FC"/>
    <w:multiLevelType w:val="hybridMultilevel"/>
    <w:tmpl w:val="1C8EBC34"/>
    <w:lvl w:ilvl="0" w:tplc="219CE732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118FC"/>
    <w:multiLevelType w:val="hybridMultilevel"/>
    <w:tmpl w:val="561E3972"/>
    <w:lvl w:ilvl="0" w:tplc="5254E2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05391E"/>
    <w:multiLevelType w:val="hybridMultilevel"/>
    <w:tmpl w:val="C48E271C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403AC"/>
    <w:multiLevelType w:val="hybridMultilevel"/>
    <w:tmpl w:val="2506B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C96693"/>
    <w:multiLevelType w:val="hybridMultilevel"/>
    <w:tmpl w:val="D1CAA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60088F"/>
    <w:multiLevelType w:val="hybridMultilevel"/>
    <w:tmpl w:val="D2140150"/>
    <w:lvl w:ilvl="0" w:tplc="3CFCF5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E34A7"/>
    <w:multiLevelType w:val="hybridMultilevel"/>
    <w:tmpl w:val="35045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10069"/>
    <w:multiLevelType w:val="hybridMultilevel"/>
    <w:tmpl w:val="DF5EA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A410F9"/>
    <w:multiLevelType w:val="hybridMultilevel"/>
    <w:tmpl w:val="8166B9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506F5"/>
    <w:multiLevelType w:val="hybridMultilevel"/>
    <w:tmpl w:val="9B6CE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0725D"/>
    <w:multiLevelType w:val="hybridMultilevel"/>
    <w:tmpl w:val="34C6E40A"/>
    <w:lvl w:ilvl="0" w:tplc="0484B93A">
      <w:start w:val="1"/>
      <w:numFmt w:val="decimal"/>
      <w:lvlText w:val="%1."/>
      <w:lvlJc w:val="left"/>
      <w:pPr>
        <w:ind w:left="720" w:hanging="360"/>
      </w:pPr>
      <w:rPr>
        <w:rFonts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DD473D"/>
    <w:multiLevelType w:val="hybridMultilevel"/>
    <w:tmpl w:val="47ACDE56"/>
    <w:lvl w:ilvl="0" w:tplc="279ABA7C">
      <w:start w:val="1"/>
      <w:numFmt w:val="decimal"/>
      <w:lvlText w:val="%1."/>
      <w:lvlJc w:val="left"/>
      <w:pPr>
        <w:ind w:left="720" w:hanging="360"/>
      </w:pPr>
      <w:rPr>
        <w:rFonts w:cs="B Nazani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831328"/>
    <w:multiLevelType w:val="hybridMultilevel"/>
    <w:tmpl w:val="41E07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963A70"/>
    <w:multiLevelType w:val="hybridMultilevel"/>
    <w:tmpl w:val="4CFE4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2107DA"/>
    <w:multiLevelType w:val="hybridMultilevel"/>
    <w:tmpl w:val="3FBC8F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BC4E40"/>
    <w:multiLevelType w:val="hybridMultilevel"/>
    <w:tmpl w:val="8A42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A77E05"/>
    <w:multiLevelType w:val="hybridMultilevel"/>
    <w:tmpl w:val="B8344682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EE6E24"/>
    <w:multiLevelType w:val="hybridMultilevel"/>
    <w:tmpl w:val="3D986488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54157D"/>
    <w:multiLevelType w:val="hybridMultilevel"/>
    <w:tmpl w:val="3FFAA414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A37988"/>
    <w:multiLevelType w:val="hybridMultilevel"/>
    <w:tmpl w:val="2EC6E35E"/>
    <w:lvl w:ilvl="0" w:tplc="9E4075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3B35B7"/>
    <w:multiLevelType w:val="hybridMultilevel"/>
    <w:tmpl w:val="F5F08D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4"/>
  </w:num>
  <w:num w:numId="3">
    <w:abstractNumId w:val="33"/>
  </w:num>
  <w:num w:numId="4">
    <w:abstractNumId w:val="27"/>
  </w:num>
  <w:num w:numId="5">
    <w:abstractNumId w:val="35"/>
  </w:num>
  <w:num w:numId="6">
    <w:abstractNumId w:val="12"/>
  </w:num>
  <w:num w:numId="7">
    <w:abstractNumId w:val="23"/>
  </w:num>
  <w:num w:numId="8">
    <w:abstractNumId w:val="26"/>
  </w:num>
  <w:num w:numId="9">
    <w:abstractNumId w:val="17"/>
  </w:num>
  <w:num w:numId="10">
    <w:abstractNumId w:val="28"/>
  </w:num>
  <w:num w:numId="11">
    <w:abstractNumId w:val="16"/>
  </w:num>
  <w:num w:numId="12">
    <w:abstractNumId w:val="11"/>
  </w:num>
  <w:num w:numId="13">
    <w:abstractNumId w:val="31"/>
  </w:num>
  <w:num w:numId="14">
    <w:abstractNumId w:val="1"/>
  </w:num>
  <w:num w:numId="15">
    <w:abstractNumId w:val="0"/>
  </w:num>
  <w:num w:numId="16">
    <w:abstractNumId w:val="38"/>
  </w:num>
  <w:num w:numId="17">
    <w:abstractNumId w:val="4"/>
  </w:num>
  <w:num w:numId="18">
    <w:abstractNumId w:val="21"/>
  </w:num>
  <w:num w:numId="19">
    <w:abstractNumId w:val="8"/>
  </w:num>
  <w:num w:numId="20">
    <w:abstractNumId w:val="13"/>
  </w:num>
  <w:num w:numId="21">
    <w:abstractNumId w:val="14"/>
  </w:num>
  <w:num w:numId="22">
    <w:abstractNumId w:val="37"/>
  </w:num>
  <w:num w:numId="23">
    <w:abstractNumId w:val="7"/>
  </w:num>
  <w:num w:numId="24">
    <w:abstractNumId w:val="18"/>
  </w:num>
  <w:num w:numId="25">
    <w:abstractNumId w:val="22"/>
  </w:num>
  <w:num w:numId="26">
    <w:abstractNumId w:val="36"/>
  </w:num>
  <w:num w:numId="27">
    <w:abstractNumId w:val="9"/>
  </w:num>
  <w:num w:numId="28">
    <w:abstractNumId w:val="29"/>
  </w:num>
  <w:num w:numId="29">
    <w:abstractNumId w:val="32"/>
  </w:num>
  <w:num w:numId="30">
    <w:abstractNumId w:val="2"/>
  </w:num>
  <w:num w:numId="31">
    <w:abstractNumId w:val="40"/>
  </w:num>
  <w:num w:numId="32">
    <w:abstractNumId w:val="5"/>
  </w:num>
  <w:num w:numId="33">
    <w:abstractNumId w:val="3"/>
  </w:num>
  <w:num w:numId="34">
    <w:abstractNumId w:val="39"/>
  </w:num>
  <w:num w:numId="35">
    <w:abstractNumId w:val="10"/>
  </w:num>
  <w:num w:numId="36">
    <w:abstractNumId w:val="20"/>
  </w:num>
  <w:num w:numId="37">
    <w:abstractNumId w:val="25"/>
  </w:num>
  <w:num w:numId="38">
    <w:abstractNumId w:val="19"/>
  </w:num>
  <w:num w:numId="39">
    <w:abstractNumId w:val="15"/>
  </w:num>
  <w:num w:numId="40">
    <w:abstractNumId w:val="34"/>
  </w:num>
  <w:num w:numId="41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1E28"/>
    <w:rsid w:val="00002D45"/>
    <w:rsid w:val="00003DA8"/>
    <w:rsid w:val="00011009"/>
    <w:rsid w:val="00014258"/>
    <w:rsid w:val="00022074"/>
    <w:rsid w:val="000235EF"/>
    <w:rsid w:val="00025408"/>
    <w:rsid w:val="00026093"/>
    <w:rsid w:val="00036CA2"/>
    <w:rsid w:val="000372C5"/>
    <w:rsid w:val="0003732B"/>
    <w:rsid w:val="00043324"/>
    <w:rsid w:val="00046376"/>
    <w:rsid w:val="000554A7"/>
    <w:rsid w:val="00055DC6"/>
    <w:rsid w:val="00055FCA"/>
    <w:rsid w:val="0006034D"/>
    <w:rsid w:val="00067DBA"/>
    <w:rsid w:val="00070E55"/>
    <w:rsid w:val="00071B21"/>
    <w:rsid w:val="00071B90"/>
    <w:rsid w:val="00073215"/>
    <w:rsid w:val="00074049"/>
    <w:rsid w:val="00077239"/>
    <w:rsid w:val="000829D5"/>
    <w:rsid w:val="00091AE3"/>
    <w:rsid w:val="000933F6"/>
    <w:rsid w:val="00096279"/>
    <w:rsid w:val="00096555"/>
    <w:rsid w:val="000974D5"/>
    <w:rsid w:val="000A0729"/>
    <w:rsid w:val="000A549A"/>
    <w:rsid w:val="000B158E"/>
    <w:rsid w:val="000B3615"/>
    <w:rsid w:val="000B3C25"/>
    <w:rsid w:val="000C1A1A"/>
    <w:rsid w:val="000C275D"/>
    <w:rsid w:val="000C4370"/>
    <w:rsid w:val="000D1418"/>
    <w:rsid w:val="000D1A91"/>
    <w:rsid w:val="000D25FB"/>
    <w:rsid w:val="000D5BC9"/>
    <w:rsid w:val="000D79E2"/>
    <w:rsid w:val="000E1B6B"/>
    <w:rsid w:val="000E26F3"/>
    <w:rsid w:val="000E4B75"/>
    <w:rsid w:val="000F304D"/>
    <w:rsid w:val="000F4B92"/>
    <w:rsid w:val="000F7A44"/>
    <w:rsid w:val="000F7A7C"/>
    <w:rsid w:val="0010773C"/>
    <w:rsid w:val="001105F9"/>
    <w:rsid w:val="001129B6"/>
    <w:rsid w:val="00120423"/>
    <w:rsid w:val="0012369D"/>
    <w:rsid w:val="00125332"/>
    <w:rsid w:val="00125BD3"/>
    <w:rsid w:val="00127195"/>
    <w:rsid w:val="00130609"/>
    <w:rsid w:val="00135732"/>
    <w:rsid w:val="00136BB5"/>
    <w:rsid w:val="0013748B"/>
    <w:rsid w:val="001374C8"/>
    <w:rsid w:val="001465A5"/>
    <w:rsid w:val="001635D0"/>
    <w:rsid w:val="00170A2B"/>
    <w:rsid w:val="0017356D"/>
    <w:rsid w:val="0017398F"/>
    <w:rsid w:val="001741E8"/>
    <w:rsid w:val="00174A9B"/>
    <w:rsid w:val="00176FD1"/>
    <w:rsid w:val="0017734F"/>
    <w:rsid w:val="00182B38"/>
    <w:rsid w:val="0018532A"/>
    <w:rsid w:val="00187107"/>
    <w:rsid w:val="00191DA6"/>
    <w:rsid w:val="00192DDF"/>
    <w:rsid w:val="001955EE"/>
    <w:rsid w:val="00197785"/>
    <w:rsid w:val="00197EF9"/>
    <w:rsid w:val="001A2299"/>
    <w:rsid w:val="001A3ED2"/>
    <w:rsid w:val="001A7FC9"/>
    <w:rsid w:val="001B090C"/>
    <w:rsid w:val="001B57CC"/>
    <w:rsid w:val="001B6427"/>
    <w:rsid w:val="001C0CF5"/>
    <w:rsid w:val="001C310E"/>
    <w:rsid w:val="001C31C3"/>
    <w:rsid w:val="001D3627"/>
    <w:rsid w:val="001D7AE1"/>
    <w:rsid w:val="001E1512"/>
    <w:rsid w:val="001E52E0"/>
    <w:rsid w:val="001F095C"/>
    <w:rsid w:val="001F199F"/>
    <w:rsid w:val="001F7974"/>
    <w:rsid w:val="00200114"/>
    <w:rsid w:val="00202558"/>
    <w:rsid w:val="00204CC3"/>
    <w:rsid w:val="00211326"/>
    <w:rsid w:val="00220F45"/>
    <w:rsid w:val="00224163"/>
    <w:rsid w:val="00224DC8"/>
    <w:rsid w:val="0024096F"/>
    <w:rsid w:val="00242F2C"/>
    <w:rsid w:val="00244FAA"/>
    <w:rsid w:val="002456EA"/>
    <w:rsid w:val="00254DEE"/>
    <w:rsid w:val="002610A7"/>
    <w:rsid w:val="00276738"/>
    <w:rsid w:val="002913D0"/>
    <w:rsid w:val="00291477"/>
    <w:rsid w:val="00291562"/>
    <w:rsid w:val="00295366"/>
    <w:rsid w:val="00296FC9"/>
    <w:rsid w:val="002A7611"/>
    <w:rsid w:val="002A7DAA"/>
    <w:rsid w:val="002B1CD8"/>
    <w:rsid w:val="002B305F"/>
    <w:rsid w:val="002C1340"/>
    <w:rsid w:val="002C2B1B"/>
    <w:rsid w:val="002C378B"/>
    <w:rsid w:val="002C3F72"/>
    <w:rsid w:val="002D2CD4"/>
    <w:rsid w:val="002D4F7D"/>
    <w:rsid w:val="002E0FDD"/>
    <w:rsid w:val="002E47FA"/>
    <w:rsid w:val="002E72F9"/>
    <w:rsid w:val="002F2C5B"/>
    <w:rsid w:val="002F5E61"/>
    <w:rsid w:val="00302D5B"/>
    <w:rsid w:val="00304D8C"/>
    <w:rsid w:val="00322AF6"/>
    <w:rsid w:val="00322C14"/>
    <w:rsid w:val="0032677C"/>
    <w:rsid w:val="00327F65"/>
    <w:rsid w:val="00330168"/>
    <w:rsid w:val="003341AA"/>
    <w:rsid w:val="00334D4C"/>
    <w:rsid w:val="003416C4"/>
    <w:rsid w:val="00351C46"/>
    <w:rsid w:val="003532CC"/>
    <w:rsid w:val="00364A53"/>
    <w:rsid w:val="00367D34"/>
    <w:rsid w:val="00373801"/>
    <w:rsid w:val="0038220C"/>
    <w:rsid w:val="0039095B"/>
    <w:rsid w:val="00392EC7"/>
    <w:rsid w:val="003936A9"/>
    <w:rsid w:val="00395392"/>
    <w:rsid w:val="003A3956"/>
    <w:rsid w:val="003A4467"/>
    <w:rsid w:val="003B1010"/>
    <w:rsid w:val="003B6572"/>
    <w:rsid w:val="003B7C9F"/>
    <w:rsid w:val="003C23A9"/>
    <w:rsid w:val="003D3FDA"/>
    <w:rsid w:val="003F044F"/>
    <w:rsid w:val="003F42DF"/>
    <w:rsid w:val="00401948"/>
    <w:rsid w:val="00402ABD"/>
    <w:rsid w:val="004046C7"/>
    <w:rsid w:val="004053E2"/>
    <w:rsid w:val="004249CC"/>
    <w:rsid w:val="00424BE1"/>
    <w:rsid w:val="00436E77"/>
    <w:rsid w:val="004378D3"/>
    <w:rsid w:val="004401E1"/>
    <w:rsid w:val="004427C4"/>
    <w:rsid w:val="0044583F"/>
    <w:rsid w:val="0045198F"/>
    <w:rsid w:val="00455887"/>
    <w:rsid w:val="004604B7"/>
    <w:rsid w:val="00471BF4"/>
    <w:rsid w:val="00474588"/>
    <w:rsid w:val="004759D1"/>
    <w:rsid w:val="004806C1"/>
    <w:rsid w:val="00481B5A"/>
    <w:rsid w:val="00487991"/>
    <w:rsid w:val="004904B8"/>
    <w:rsid w:val="00494A02"/>
    <w:rsid w:val="00497EBB"/>
    <w:rsid w:val="004A490C"/>
    <w:rsid w:val="004A5B88"/>
    <w:rsid w:val="004B0E1F"/>
    <w:rsid w:val="004B146B"/>
    <w:rsid w:val="004C037B"/>
    <w:rsid w:val="004C602A"/>
    <w:rsid w:val="004C609D"/>
    <w:rsid w:val="004D4C24"/>
    <w:rsid w:val="004D5D92"/>
    <w:rsid w:val="004D6879"/>
    <w:rsid w:val="004E3D08"/>
    <w:rsid w:val="004E6773"/>
    <w:rsid w:val="004F4FF2"/>
    <w:rsid w:val="0050018F"/>
    <w:rsid w:val="00513BBD"/>
    <w:rsid w:val="0051417F"/>
    <w:rsid w:val="00517032"/>
    <w:rsid w:val="00517D39"/>
    <w:rsid w:val="005213C3"/>
    <w:rsid w:val="005275FA"/>
    <w:rsid w:val="00530F3C"/>
    <w:rsid w:val="00535296"/>
    <w:rsid w:val="005413C0"/>
    <w:rsid w:val="00547FF3"/>
    <w:rsid w:val="0055270B"/>
    <w:rsid w:val="005579BC"/>
    <w:rsid w:val="0056024C"/>
    <w:rsid w:val="005602AD"/>
    <w:rsid w:val="0056031E"/>
    <w:rsid w:val="00560CAB"/>
    <w:rsid w:val="00565012"/>
    <w:rsid w:val="00577A83"/>
    <w:rsid w:val="00583C8B"/>
    <w:rsid w:val="00591B17"/>
    <w:rsid w:val="00597237"/>
    <w:rsid w:val="00597DC3"/>
    <w:rsid w:val="005A0544"/>
    <w:rsid w:val="005A06A1"/>
    <w:rsid w:val="005A101A"/>
    <w:rsid w:val="005A18F2"/>
    <w:rsid w:val="005A41F7"/>
    <w:rsid w:val="005A5C27"/>
    <w:rsid w:val="005B03DE"/>
    <w:rsid w:val="005B0DA6"/>
    <w:rsid w:val="005B118A"/>
    <w:rsid w:val="005B1BAE"/>
    <w:rsid w:val="005C099A"/>
    <w:rsid w:val="005D3CB2"/>
    <w:rsid w:val="005D5FF9"/>
    <w:rsid w:val="005D6678"/>
    <w:rsid w:val="005D6754"/>
    <w:rsid w:val="005D6958"/>
    <w:rsid w:val="005E3339"/>
    <w:rsid w:val="005E6581"/>
    <w:rsid w:val="005E7416"/>
    <w:rsid w:val="005F1447"/>
    <w:rsid w:val="005F5E92"/>
    <w:rsid w:val="005F7629"/>
    <w:rsid w:val="006055C5"/>
    <w:rsid w:val="00605859"/>
    <w:rsid w:val="00613058"/>
    <w:rsid w:val="0061589F"/>
    <w:rsid w:val="0062294A"/>
    <w:rsid w:val="00626A51"/>
    <w:rsid w:val="0063239A"/>
    <w:rsid w:val="0063394C"/>
    <w:rsid w:val="006339C1"/>
    <w:rsid w:val="00634DCA"/>
    <w:rsid w:val="00635468"/>
    <w:rsid w:val="00637B1D"/>
    <w:rsid w:val="006406C7"/>
    <w:rsid w:val="00642196"/>
    <w:rsid w:val="00642FC1"/>
    <w:rsid w:val="0064607E"/>
    <w:rsid w:val="00653475"/>
    <w:rsid w:val="00655E76"/>
    <w:rsid w:val="00660F2B"/>
    <w:rsid w:val="006623E1"/>
    <w:rsid w:val="006647CC"/>
    <w:rsid w:val="006707B8"/>
    <w:rsid w:val="00673964"/>
    <w:rsid w:val="00673D8B"/>
    <w:rsid w:val="00676935"/>
    <w:rsid w:val="00677DCB"/>
    <w:rsid w:val="00682F5F"/>
    <w:rsid w:val="00687CE4"/>
    <w:rsid w:val="00691A9D"/>
    <w:rsid w:val="00696D45"/>
    <w:rsid w:val="006A0046"/>
    <w:rsid w:val="006A32EE"/>
    <w:rsid w:val="006A7819"/>
    <w:rsid w:val="006C224D"/>
    <w:rsid w:val="006C65BF"/>
    <w:rsid w:val="006D19A5"/>
    <w:rsid w:val="006E0586"/>
    <w:rsid w:val="006E0BA7"/>
    <w:rsid w:val="006E0DD6"/>
    <w:rsid w:val="006E380C"/>
    <w:rsid w:val="006E6C27"/>
    <w:rsid w:val="006E7A29"/>
    <w:rsid w:val="006F0735"/>
    <w:rsid w:val="006F0EF3"/>
    <w:rsid w:val="006F133A"/>
    <w:rsid w:val="006F261A"/>
    <w:rsid w:val="006F5A04"/>
    <w:rsid w:val="00702923"/>
    <w:rsid w:val="0072366E"/>
    <w:rsid w:val="007325E7"/>
    <w:rsid w:val="00737106"/>
    <w:rsid w:val="00745CC5"/>
    <w:rsid w:val="00754E4E"/>
    <w:rsid w:val="00755C8B"/>
    <w:rsid w:val="007573EB"/>
    <w:rsid w:val="00763DB2"/>
    <w:rsid w:val="00764832"/>
    <w:rsid w:val="007649C0"/>
    <w:rsid w:val="00776464"/>
    <w:rsid w:val="00776725"/>
    <w:rsid w:val="007779B1"/>
    <w:rsid w:val="0078435E"/>
    <w:rsid w:val="007865AB"/>
    <w:rsid w:val="00787CC2"/>
    <w:rsid w:val="00793FCA"/>
    <w:rsid w:val="00795F68"/>
    <w:rsid w:val="007A52BD"/>
    <w:rsid w:val="007A595F"/>
    <w:rsid w:val="007B05EF"/>
    <w:rsid w:val="007B11C2"/>
    <w:rsid w:val="007B5EC8"/>
    <w:rsid w:val="007C1134"/>
    <w:rsid w:val="007C26B6"/>
    <w:rsid w:val="007D199B"/>
    <w:rsid w:val="007D1A67"/>
    <w:rsid w:val="007D4003"/>
    <w:rsid w:val="007D5554"/>
    <w:rsid w:val="007D6332"/>
    <w:rsid w:val="007D6497"/>
    <w:rsid w:val="007E223A"/>
    <w:rsid w:val="007E4A92"/>
    <w:rsid w:val="007F00A4"/>
    <w:rsid w:val="007F0615"/>
    <w:rsid w:val="007F116F"/>
    <w:rsid w:val="007F500B"/>
    <w:rsid w:val="007F5FB3"/>
    <w:rsid w:val="007F738D"/>
    <w:rsid w:val="007F7E23"/>
    <w:rsid w:val="00800005"/>
    <w:rsid w:val="0080243B"/>
    <w:rsid w:val="008047B9"/>
    <w:rsid w:val="00806CCE"/>
    <w:rsid w:val="008120CF"/>
    <w:rsid w:val="008143FF"/>
    <w:rsid w:val="00817582"/>
    <w:rsid w:val="008227D6"/>
    <w:rsid w:val="008263F6"/>
    <w:rsid w:val="00834BE0"/>
    <w:rsid w:val="00836F23"/>
    <w:rsid w:val="00841615"/>
    <w:rsid w:val="00843657"/>
    <w:rsid w:val="00847B1F"/>
    <w:rsid w:val="00850CBF"/>
    <w:rsid w:val="00852BF1"/>
    <w:rsid w:val="00854133"/>
    <w:rsid w:val="0086100F"/>
    <w:rsid w:val="00871700"/>
    <w:rsid w:val="00873C26"/>
    <w:rsid w:val="008744E2"/>
    <w:rsid w:val="00876392"/>
    <w:rsid w:val="0087695F"/>
    <w:rsid w:val="008817EE"/>
    <w:rsid w:val="00890977"/>
    <w:rsid w:val="00890BF8"/>
    <w:rsid w:val="00891FB5"/>
    <w:rsid w:val="00893988"/>
    <w:rsid w:val="008A1AC2"/>
    <w:rsid w:val="008A1FB5"/>
    <w:rsid w:val="008A25DF"/>
    <w:rsid w:val="008A2840"/>
    <w:rsid w:val="008A334C"/>
    <w:rsid w:val="008A40B3"/>
    <w:rsid w:val="008A519A"/>
    <w:rsid w:val="008A5E88"/>
    <w:rsid w:val="008A64CE"/>
    <w:rsid w:val="008B1A6C"/>
    <w:rsid w:val="008B2F9D"/>
    <w:rsid w:val="008C1B87"/>
    <w:rsid w:val="008C43F9"/>
    <w:rsid w:val="008C5A0D"/>
    <w:rsid w:val="008D115E"/>
    <w:rsid w:val="008D1E7C"/>
    <w:rsid w:val="008E4D82"/>
    <w:rsid w:val="008E653A"/>
    <w:rsid w:val="008E6D8B"/>
    <w:rsid w:val="008F344C"/>
    <w:rsid w:val="0090570C"/>
    <w:rsid w:val="009112F3"/>
    <w:rsid w:val="00912B10"/>
    <w:rsid w:val="0091312B"/>
    <w:rsid w:val="009136E0"/>
    <w:rsid w:val="00915674"/>
    <w:rsid w:val="009222F7"/>
    <w:rsid w:val="00922AC8"/>
    <w:rsid w:val="0092505F"/>
    <w:rsid w:val="0093125E"/>
    <w:rsid w:val="009313AB"/>
    <w:rsid w:val="00941615"/>
    <w:rsid w:val="00942344"/>
    <w:rsid w:val="00943E56"/>
    <w:rsid w:val="0094602A"/>
    <w:rsid w:val="00956C3D"/>
    <w:rsid w:val="0095726C"/>
    <w:rsid w:val="009675F7"/>
    <w:rsid w:val="009771CF"/>
    <w:rsid w:val="00977C91"/>
    <w:rsid w:val="00983768"/>
    <w:rsid w:val="00984839"/>
    <w:rsid w:val="00985B5A"/>
    <w:rsid w:val="00986536"/>
    <w:rsid w:val="00986F65"/>
    <w:rsid w:val="00990391"/>
    <w:rsid w:val="0099187B"/>
    <w:rsid w:val="009931E5"/>
    <w:rsid w:val="00994EF3"/>
    <w:rsid w:val="009974EB"/>
    <w:rsid w:val="009A03A1"/>
    <w:rsid w:val="009A1B80"/>
    <w:rsid w:val="009A345E"/>
    <w:rsid w:val="009A3767"/>
    <w:rsid w:val="009B261E"/>
    <w:rsid w:val="009B7F13"/>
    <w:rsid w:val="009C065E"/>
    <w:rsid w:val="009C0B56"/>
    <w:rsid w:val="009C1030"/>
    <w:rsid w:val="009C1FB2"/>
    <w:rsid w:val="009C7EA7"/>
    <w:rsid w:val="009D142A"/>
    <w:rsid w:val="009D3753"/>
    <w:rsid w:val="009D47D6"/>
    <w:rsid w:val="009D72F0"/>
    <w:rsid w:val="009E4B95"/>
    <w:rsid w:val="009E6F8E"/>
    <w:rsid w:val="00A05C7E"/>
    <w:rsid w:val="00A06EE8"/>
    <w:rsid w:val="00A14C7C"/>
    <w:rsid w:val="00A2079E"/>
    <w:rsid w:val="00A27F89"/>
    <w:rsid w:val="00A330A6"/>
    <w:rsid w:val="00A3327D"/>
    <w:rsid w:val="00A3340E"/>
    <w:rsid w:val="00A33758"/>
    <w:rsid w:val="00A34623"/>
    <w:rsid w:val="00A36A63"/>
    <w:rsid w:val="00A510CB"/>
    <w:rsid w:val="00A57DA6"/>
    <w:rsid w:val="00A60F4D"/>
    <w:rsid w:val="00A63782"/>
    <w:rsid w:val="00A64CFC"/>
    <w:rsid w:val="00A7539F"/>
    <w:rsid w:val="00A766CC"/>
    <w:rsid w:val="00A84755"/>
    <w:rsid w:val="00A862E1"/>
    <w:rsid w:val="00A91601"/>
    <w:rsid w:val="00A95923"/>
    <w:rsid w:val="00A9692E"/>
    <w:rsid w:val="00A96C25"/>
    <w:rsid w:val="00AA5C2E"/>
    <w:rsid w:val="00AA7727"/>
    <w:rsid w:val="00AB50AE"/>
    <w:rsid w:val="00AB6678"/>
    <w:rsid w:val="00AC3D5D"/>
    <w:rsid w:val="00AC6FEC"/>
    <w:rsid w:val="00AD0F0E"/>
    <w:rsid w:val="00AD2A21"/>
    <w:rsid w:val="00AE09A7"/>
    <w:rsid w:val="00AE27E6"/>
    <w:rsid w:val="00AE2D2D"/>
    <w:rsid w:val="00AE5946"/>
    <w:rsid w:val="00AE75BD"/>
    <w:rsid w:val="00AF0264"/>
    <w:rsid w:val="00AF28B5"/>
    <w:rsid w:val="00B036CB"/>
    <w:rsid w:val="00B04212"/>
    <w:rsid w:val="00B0725F"/>
    <w:rsid w:val="00B104E8"/>
    <w:rsid w:val="00B111F7"/>
    <w:rsid w:val="00B14A0A"/>
    <w:rsid w:val="00B14E83"/>
    <w:rsid w:val="00B16288"/>
    <w:rsid w:val="00B2353D"/>
    <w:rsid w:val="00B23FD3"/>
    <w:rsid w:val="00B30EB9"/>
    <w:rsid w:val="00B31019"/>
    <w:rsid w:val="00B31B1C"/>
    <w:rsid w:val="00B326CF"/>
    <w:rsid w:val="00B35A34"/>
    <w:rsid w:val="00B411E4"/>
    <w:rsid w:val="00B4160F"/>
    <w:rsid w:val="00B45FA0"/>
    <w:rsid w:val="00B52736"/>
    <w:rsid w:val="00B56A8B"/>
    <w:rsid w:val="00B67475"/>
    <w:rsid w:val="00B6797B"/>
    <w:rsid w:val="00B70AA6"/>
    <w:rsid w:val="00B73682"/>
    <w:rsid w:val="00B84C85"/>
    <w:rsid w:val="00B9085A"/>
    <w:rsid w:val="00B90A2A"/>
    <w:rsid w:val="00B91612"/>
    <w:rsid w:val="00B93114"/>
    <w:rsid w:val="00BA50C6"/>
    <w:rsid w:val="00BA5F02"/>
    <w:rsid w:val="00BB4CE4"/>
    <w:rsid w:val="00BB6728"/>
    <w:rsid w:val="00BC35AD"/>
    <w:rsid w:val="00BC6019"/>
    <w:rsid w:val="00BE19D6"/>
    <w:rsid w:val="00BE5384"/>
    <w:rsid w:val="00BE6F36"/>
    <w:rsid w:val="00BF12CD"/>
    <w:rsid w:val="00C00B0E"/>
    <w:rsid w:val="00C067CF"/>
    <w:rsid w:val="00C10242"/>
    <w:rsid w:val="00C14336"/>
    <w:rsid w:val="00C15CF7"/>
    <w:rsid w:val="00C16EAA"/>
    <w:rsid w:val="00C2589F"/>
    <w:rsid w:val="00C26954"/>
    <w:rsid w:val="00C269FA"/>
    <w:rsid w:val="00C31328"/>
    <w:rsid w:val="00C33255"/>
    <w:rsid w:val="00C409DB"/>
    <w:rsid w:val="00C51B2F"/>
    <w:rsid w:val="00C60873"/>
    <w:rsid w:val="00C6339D"/>
    <w:rsid w:val="00C63420"/>
    <w:rsid w:val="00C661FB"/>
    <w:rsid w:val="00C67D9C"/>
    <w:rsid w:val="00C727E6"/>
    <w:rsid w:val="00C73C1D"/>
    <w:rsid w:val="00C756D2"/>
    <w:rsid w:val="00C8428E"/>
    <w:rsid w:val="00C85029"/>
    <w:rsid w:val="00C87744"/>
    <w:rsid w:val="00C90536"/>
    <w:rsid w:val="00C93A5B"/>
    <w:rsid w:val="00C96E16"/>
    <w:rsid w:val="00CA4B82"/>
    <w:rsid w:val="00CB2794"/>
    <w:rsid w:val="00CB6621"/>
    <w:rsid w:val="00CC02AD"/>
    <w:rsid w:val="00CC09E9"/>
    <w:rsid w:val="00CC6BDF"/>
    <w:rsid w:val="00CC7BFC"/>
    <w:rsid w:val="00CD1F30"/>
    <w:rsid w:val="00CF005A"/>
    <w:rsid w:val="00CF10B4"/>
    <w:rsid w:val="00CF25D7"/>
    <w:rsid w:val="00CF684F"/>
    <w:rsid w:val="00D02FEF"/>
    <w:rsid w:val="00D038F6"/>
    <w:rsid w:val="00D0624E"/>
    <w:rsid w:val="00D10A66"/>
    <w:rsid w:val="00D14DA9"/>
    <w:rsid w:val="00D15A9E"/>
    <w:rsid w:val="00D26296"/>
    <w:rsid w:val="00D26B68"/>
    <w:rsid w:val="00D27447"/>
    <w:rsid w:val="00D27EBB"/>
    <w:rsid w:val="00D36CD1"/>
    <w:rsid w:val="00D37423"/>
    <w:rsid w:val="00D37925"/>
    <w:rsid w:val="00D37C9A"/>
    <w:rsid w:val="00D40686"/>
    <w:rsid w:val="00D40B80"/>
    <w:rsid w:val="00D42784"/>
    <w:rsid w:val="00D46B2C"/>
    <w:rsid w:val="00D46ECA"/>
    <w:rsid w:val="00D62932"/>
    <w:rsid w:val="00D62C23"/>
    <w:rsid w:val="00D670F3"/>
    <w:rsid w:val="00D74400"/>
    <w:rsid w:val="00D75471"/>
    <w:rsid w:val="00D90F7F"/>
    <w:rsid w:val="00D91CF8"/>
    <w:rsid w:val="00D951DB"/>
    <w:rsid w:val="00D96795"/>
    <w:rsid w:val="00DA00CC"/>
    <w:rsid w:val="00DA30F9"/>
    <w:rsid w:val="00DA3C3B"/>
    <w:rsid w:val="00DA63B5"/>
    <w:rsid w:val="00DB21BA"/>
    <w:rsid w:val="00DB577E"/>
    <w:rsid w:val="00DC65EA"/>
    <w:rsid w:val="00DD32E4"/>
    <w:rsid w:val="00DD4D85"/>
    <w:rsid w:val="00DD76F2"/>
    <w:rsid w:val="00DE291D"/>
    <w:rsid w:val="00DE2A15"/>
    <w:rsid w:val="00DE4884"/>
    <w:rsid w:val="00DE622F"/>
    <w:rsid w:val="00DF0D71"/>
    <w:rsid w:val="00DF1E8F"/>
    <w:rsid w:val="00DF76FD"/>
    <w:rsid w:val="00E0330D"/>
    <w:rsid w:val="00E145CD"/>
    <w:rsid w:val="00E248BB"/>
    <w:rsid w:val="00E255DF"/>
    <w:rsid w:val="00E30ADE"/>
    <w:rsid w:val="00E31138"/>
    <w:rsid w:val="00E319C2"/>
    <w:rsid w:val="00E326DC"/>
    <w:rsid w:val="00E34C63"/>
    <w:rsid w:val="00E363CE"/>
    <w:rsid w:val="00E42E90"/>
    <w:rsid w:val="00E4449E"/>
    <w:rsid w:val="00E46E7E"/>
    <w:rsid w:val="00E54987"/>
    <w:rsid w:val="00E6334F"/>
    <w:rsid w:val="00E74BD4"/>
    <w:rsid w:val="00E75110"/>
    <w:rsid w:val="00E771A0"/>
    <w:rsid w:val="00E77AC4"/>
    <w:rsid w:val="00E77B31"/>
    <w:rsid w:val="00E8490C"/>
    <w:rsid w:val="00E87553"/>
    <w:rsid w:val="00E94F1A"/>
    <w:rsid w:val="00EB250F"/>
    <w:rsid w:val="00EB45FC"/>
    <w:rsid w:val="00EB55B9"/>
    <w:rsid w:val="00EB5D5F"/>
    <w:rsid w:val="00EB7F53"/>
    <w:rsid w:val="00EC0781"/>
    <w:rsid w:val="00EC0B78"/>
    <w:rsid w:val="00EC1E28"/>
    <w:rsid w:val="00ED1217"/>
    <w:rsid w:val="00ED59F0"/>
    <w:rsid w:val="00EE087C"/>
    <w:rsid w:val="00EE79DB"/>
    <w:rsid w:val="00EF0D20"/>
    <w:rsid w:val="00F027A7"/>
    <w:rsid w:val="00F10A50"/>
    <w:rsid w:val="00F1290C"/>
    <w:rsid w:val="00F14E5C"/>
    <w:rsid w:val="00F218C3"/>
    <w:rsid w:val="00F3102B"/>
    <w:rsid w:val="00F413EF"/>
    <w:rsid w:val="00F417C0"/>
    <w:rsid w:val="00F43051"/>
    <w:rsid w:val="00F51044"/>
    <w:rsid w:val="00F51AF7"/>
    <w:rsid w:val="00F51EB1"/>
    <w:rsid w:val="00F571E9"/>
    <w:rsid w:val="00F6087F"/>
    <w:rsid w:val="00F659E2"/>
    <w:rsid w:val="00F65E6E"/>
    <w:rsid w:val="00F721A2"/>
    <w:rsid w:val="00F72F5B"/>
    <w:rsid w:val="00F80881"/>
    <w:rsid w:val="00F87640"/>
    <w:rsid w:val="00F94E53"/>
    <w:rsid w:val="00F955ED"/>
    <w:rsid w:val="00F97F3C"/>
    <w:rsid w:val="00FA4A25"/>
    <w:rsid w:val="00FA4E9A"/>
    <w:rsid w:val="00FA53A0"/>
    <w:rsid w:val="00FA624A"/>
    <w:rsid w:val="00FB30DE"/>
    <w:rsid w:val="00FB48F6"/>
    <w:rsid w:val="00FB5B60"/>
    <w:rsid w:val="00FB7437"/>
    <w:rsid w:val="00FC15FD"/>
    <w:rsid w:val="00FC2E72"/>
    <w:rsid w:val="00FC5325"/>
    <w:rsid w:val="00FD228C"/>
    <w:rsid w:val="00FD3851"/>
    <w:rsid w:val="00FE0251"/>
    <w:rsid w:val="00FF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6F910"/>
  <w15:docId w15:val="{C51BDE28-FC4B-453B-8D45-9CE47E381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64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C1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6024C"/>
    <w:rPr>
      <w:color w:val="0000FF"/>
      <w:u w:val="single"/>
    </w:rPr>
  </w:style>
  <w:style w:type="paragraph" w:styleId="FootnoteText">
    <w:name w:val="footnote text"/>
    <w:basedOn w:val="Normal"/>
    <w:semiHidden/>
    <w:rsid w:val="001A7FC9"/>
    <w:rPr>
      <w:sz w:val="20"/>
      <w:szCs w:val="20"/>
    </w:rPr>
  </w:style>
  <w:style w:type="character" w:styleId="FootnoteReference">
    <w:name w:val="footnote reference"/>
    <w:semiHidden/>
    <w:rsid w:val="001A7FC9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1948"/>
    <w:pPr>
      <w:spacing w:before="100" w:beforeAutospacing="1" w:after="100" w:afterAutospacing="1"/>
    </w:pPr>
    <w:rPr>
      <w:lang w:bidi="fa-IR"/>
    </w:rPr>
  </w:style>
  <w:style w:type="paragraph" w:styleId="ListParagraph">
    <w:name w:val="List Paragraph"/>
    <w:basedOn w:val="Normal"/>
    <w:uiPriority w:val="34"/>
    <w:qFormat/>
    <w:rsid w:val="004D4C24"/>
    <w:pPr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rsid w:val="00055DC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55DC6"/>
    <w:rPr>
      <w:sz w:val="24"/>
      <w:szCs w:val="24"/>
    </w:rPr>
  </w:style>
  <w:style w:type="paragraph" w:styleId="Footer">
    <w:name w:val="footer"/>
    <w:basedOn w:val="Normal"/>
    <w:link w:val="FooterChar"/>
    <w:rsid w:val="00055DC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55D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2422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86644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345232">
          <w:marLeft w:val="80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2076">
          <w:marLeft w:val="0"/>
          <w:marRight w:val="806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0358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25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0535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1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117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9201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6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48194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E5BEF16-D2A9-41E7-8382-8F7FC834A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5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ردیف</vt:lpstr>
    </vt:vector>
  </TitlesOfParts>
  <Company>Your Organization Name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ردیف</dc:title>
  <dc:creator>Your User Name</dc:creator>
  <cp:lastModifiedBy>رجبعلی حکم آبادی</cp:lastModifiedBy>
  <cp:revision>268</cp:revision>
  <cp:lastPrinted>2012-07-15T18:54:00Z</cp:lastPrinted>
  <dcterms:created xsi:type="dcterms:W3CDTF">2016-09-03T04:22:00Z</dcterms:created>
  <dcterms:modified xsi:type="dcterms:W3CDTF">2025-09-16T05:56:00Z</dcterms:modified>
</cp:coreProperties>
</file>